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46" w:rsidRDefault="007E0D46" w:rsidP="00537CA4">
      <w:pPr>
        <w:spacing w:line="276" w:lineRule="auto"/>
        <w:ind w:hanging="1134"/>
        <w:jc w:val="right"/>
      </w:pPr>
      <w:r>
        <w:t>Załącznik nr 2</w:t>
      </w:r>
    </w:p>
    <w:p w:rsidR="00537CA4" w:rsidRPr="00537CA4" w:rsidRDefault="00537CA4" w:rsidP="00537CA4">
      <w:pPr>
        <w:spacing w:line="276" w:lineRule="auto"/>
        <w:ind w:hanging="1134"/>
        <w:jc w:val="right"/>
      </w:pPr>
      <w:r>
        <w:t>Projekt</w:t>
      </w:r>
      <w:r w:rsidRPr="00537CA4">
        <w:t xml:space="preserve"> </w:t>
      </w:r>
    </w:p>
    <w:p w:rsidR="00D92C2C" w:rsidRPr="009420BC" w:rsidRDefault="009420BC" w:rsidP="00537CA4">
      <w:pPr>
        <w:spacing w:line="276" w:lineRule="auto"/>
        <w:ind w:hanging="1134"/>
        <w:jc w:val="center"/>
        <w:rPr>
          <w:b/>
        </w:rPr>
      </w:pPr>
      <w:r>
        <w:rPr>
          <w:b/>
        </w:rPr>
        <w:t xml:space="preserve">UMOWA </w:t>
      </w:r>
      <w:r>
        <w:rPr>
          <w:b/>
          <w:bCs/>
        </w:rPr>
        <w:t>NR</w:t>
      </w:r>
      <w:r w:rsidR="00D92C2C" w:rsidRPr="00E3480D">
        <w:rPr>
          <w:b/>
          <w:bCs/>
        </w:rPr>
        <w:t xml:space="preserve"> </w:t>
      </w:r>
      <w:r>
        <w:rPr>
          <w:b/>
          <w:bCs/>
        </w:rPr>
        <w:t>…………</w:t>
      </w:r>
      <w:r w:rsidR="007C5B8D">
        <w:rPr>
          <w:b/>
          <w:bCs/>
        </w:rPr>
        <w:t>….</w:t>
      </w:r>
    </w:p>
    <w:p w:rsidR="00D92C2C" w:rsidRPr="00E3480D" w:rsidRDefault="00D92C2C" w:rsidP="00B104B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92C2C" w:rsidRPr="00E3480D" w:rsidRDefault="00D92C2C" w:rsidP="00B104B6">
      <w:pPr>
        <w:autoSpaceDE w:val="0"/>
        <w:autoSpaceDN w:val="0"/>
        <w:adjustRightInd w:val="0"/>
        <w:spacing w:line="276" w:lineRule="auto"/>
        <w:jc w:val="both"/>
      </w:pPr>
      <w:r w:rsidRPr="00E3480D">
        <w:t xml:space="preserve">zawarta w dniu </w:t>
      </w:r>
      <w:r w:rsidR="007C4BF9">
        <w:t>………………..</w:t>
      </w:r>
      <w:r w:rsidR="00537CA4">
        <w:t>2017</w:t>
      </w:r>
      <w:r w:rsidRPr="00E3480D">
        <w:t>r. we Włoszczowie pomiędzy</w:t>
      </w:r>
      <w:r w:rsidR="00B916B1">
        <w:t>:</w:t>
      </w:r>
    </w:p>
    <w:p w:rsidR="00D92C2C" w:rsidRPr="00E3480D" w:rsidRDefault="00D92C2C" w:rsidP="00B104B6">
      <w:pPr>
        <w:autoSpaceDE w:val="0"/>
        <w:autoSpaceDN w:val="0"/>
        <w:adjustRightInd w:val="0"/>
        <w:spacing w:line="276" w:lineRule="auto"/>
        <w:jc w:val="both"/>
      </w:pPr>
      <w:r w:rsidRPr="00E3480D">
        <w:t>Gminą Włoszczowa  z siedzibą  we Włosz</w:t>
      </w:r>
      <w:r w:rsidR="00B916B1">
        <w:t xml:space="preserve">czowie </w:t>
      </w:r>
      <w:r w:rsidRPr="00E3480D">
        <w:t>ul. Partyzantów 14, 29-100 Włoszczowa</w:t>
      </w:r>
      <w:r w:rsidR="00B916B1">
        <w:br/>
      </w:r>
      <w:r w:rsidRPr="00E3480D">
        <w:t xml:space="preserve"> (NIP 6090002217, REGON 29100923) </w:t>
      </w:r>
    </w:p>
    <w:p w:rsidR="00D92C2C" w:rsidRPr="00E3480D" w:rsidRDefault="00D92C2C" w:rsidP="00B104B6">
      <w:pPr>
        <w:autoSpaceDE w:val="0"/>
        <w:autoSpaceDN w:val="0"/>
        <w:adjustRightInd w:val="0"/>
        <w:spacing w:line="276" w:lineRule="auto"/>
        <w:jc w:val="both"/>
      </w:pPr>
      <w:r w:rsidRPr="00E3480D">
        <w:t>reprezentowaną przez:</w:t>
      </w:r>
    </w:p>
    <w:p w:rsidR="00D92C2C" w:rsidRPr="00E3480D" w:rsidRDefault="00D92C2C" w:rsidP="00B104B6">
      <w:pPr>
        <w:autoSpaceDE w:val="0"/>
        <w:autoSpaceDN w:val="0"/>
        <w:adjustRightInd w:val="0"/>
        <w:spacing w:line="276" w:lineRule="auto"/>
        <w:jc w:val="both"/>
      </w:pPr>
      <w:r w:rsidRPr="00E3480D">
        <w:t>Burmistrza Gminy Włoszczowa – Grzegorza Dziubka</w:t>
      </w:r>
    </w:p>
    <w:p w:rsidR="00D92C2C" w:rsidRPr="00E3480D" w:rsidRDefault="00D92C2C" w:rsidP="00B104B6">
      <w:pPr>
        <w:autoSpaceDE w:val="0"/>
        <w:autoSpaceDN w:val="0"/>
        <w:adjustRightInd w:val="0"/>
        <w:spacing w:line="276" w:lineRule="auto"/>
        <w:jc w:val="both"/>
      </w:pPr>
      <w:r w:rsidRPr="00E3480D">
        <w:t>przy kontrasygnacie Skarbnika Gminy Włoszczowa – Dariusza Górskiego</w:t>
      </w:r>
    </w:p>
    <w:p w:rsidR="00D92C2C" w:rsidRPr="00E3480D" w:rsidRDefault="00D92C2C" w:rsidP="00B104B6">
      <w:pPr>
        <w:autoSpaceDE w:val="0"/>
        <w:autoSpaceDN w:val="0"/>
        <w:adjustRightInd w:val="0"/>
        <w:spacing w:line="276" w:lineRule="auto"/>
        <w:jc w:val="both"/>
      </w:pPr>
      <w:r w:rsidRPr="00E3480D">
        <w:t>zwaną dalej Zamawiającym,</w:t>
      </w:r>
    </w:p>
    <w:p w:rsidR="00EE3D2F" w:rsidRPr="00E3480D" w:rsidRDefault="009420BC" w:rsidP="00B104B6">
      <w:pPr>
        <w:autoSpaceDE w:val="0"/>
        <w:autoSpaceDN w:val="0"/>
        <w:adjustRightInd w:val="0"/>
        <w:spacing w:line="276" w:lineRule="auto"/>
        <w:jc w:val="both"/>
      </w:pPr>
      <w:r>
        <w:t xml:space="preserve">a </w:t>
      </w:r>
      <w:r w:rsidR="00537CA4">
        <w:t>…………………………………………………………………………………………………</w:t>
      </w:r>
    </w:p>
    <w:p w:rsidR="001F76CE" w:rsidRPr="00E3480D" w:rsidRDefault="00D92C2C" w:rsidP="00B104B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3480D">
        <w:t>zwanym dalej Wykonawcą.</w:t>
      </w:r>
    </w:p>
    <w:p w:rsidR="00D92C2C" w:rsidRPr="00FB0909" w:rsidRDefault="00D92C2C" w:rsidP="00B104B6">
      <w:pPr>
        <w:jc w:val="center"/>
        <w:rPr>
          <w:b/>
        </w:rPr>
      </w:pPr>
      <w:r w:rsidRPr="00FB0909">
        <w:rPr>
          <w:b/>
        </w:rPr>
        <w:t>§ 1</w:t>
      </w:r>
    </w:p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Przedmiot umowy</w:t>
      </w:r>
    </w:p>
    <w:p w:rsidR="00D92C2C" w:rsidRPr="00FB0909" w:rsidRDefault="00D92C2C" w:rsidP="00B104B6">
      <w:pPr>
        <w:pStyle w:val="Akapitzlist"/>
        <w:numPr>
          <w:ilvl w:val="0"/>
          <w:numId w:val="31"/>
        </w:numPr>
        <w:ind w:left="0"/>
        <w:rPr>
          <w:color w:val="000000"/>
        </w:rPr>
      </w:pPr>
      <w:r w:rsidRPr="00FB0909">
        <w:rPr>
          <w:color w:val="000000"/>
        </w:rPr>
        <w:t>Przedmiotem umowy jest</w:t>
      </w:r>
      <w:r w:rsidR="00B57E53">
        <w:rPr>
          <w:color w:val="000000"/>
        </w:rPr>
        <w:t xml:space="preserve"> wykonanie zadania pn</w:t>
      </w:r>
      <w:r w:rsidRPr="00FB0909">
        <w:rPr>
          <w:color w:val="000000"/>
        </w:rPr>
        <w:t xml:space="preserve">:  </w:t>
      </w:r>
      <w:r w:rsidRPr="00FB0909">
        <w:rPr>
          <w:b/>
          <w:color w:val="000000"/>
        </w:rPr>
        <w:t xml:space="preserve">         </w:t>
      </w:r>
    </w:p>
    <w:p w:rsidR="00D92C2C" w:rsidRPr="00A54D56" w:rsidRDefault="00537CA4" w:rsidP="00B104B6">
      <w:pPr>
        <w:jc w:val="both"/>
        <w:rPr>
          <w:i/>
          <w:color w:val="000000"/>
        </w:rPr>
      </w:pPr>
      <w:r w:rsidRPr="00A54D56">
        <w:t>„Odmulenie stawu rybnego nr 3 na obiekcie wodnym Klekot wr</w:t>
      </w:r>
      <w:bookmarkStart w:id="0" w:name="_GoBack"/>
      <w:bookmarkEnd w:id="0"/>
      <w:r w:rsidRPr="00A54D56">
        <w:t>az z zabezpieczeniem skarp stawu siatką przeciw szkodliwej działalności bobrów”</w:t>
      </w:r>
      <w:r w:rsidR="00B57E53">
        <w:rPr>
          <w:bCs/>
        </w:rPr>
        <w:t xml:space="preserve"> polegające</w:t>
      </w:r>
      <w:r w:rsidR="003E13A8" w:rsidRPr="00A54D56">
        <w:rPr>
          <w:bCs/>
        </w:rPr>
        <w:t xml:space="preserve"> na wykonaniu niżej wymienionych zadań</w:t>
      </w:r>
      <w:r w:rsidR="00881F81" w:rsidRPr="00A54D56">
        <w:rPr>
          <w:bCs/>
        </w:rPr>
        <w:t>:</w:t>
      </w:r>
    </w:p>
    <w:p w:rsidR="00EE3D2F" w:rsidRPr="00A54D56" w:rsidRDefault="00EE3D2F" w:rsidP="00B104B6">
      <w:pPr>
        <w:jc w:val="both"/>
      </w:pPr>
      <w:r w:rsidRPr="00A54D56">
        <w:t>1</w:t>
      </w:r>
      <w:r w:rsidR="00EF0F1E" w:rsidRPr="00A54D56">
        <w:t xml:space="preserve">) </w:t>
      </w:r>
      <w:r w:rsidR="00537CA4" w:rsidRPr="00A54D56">
        <w:t xml:space="preserve">Odmulenie stawu rybnego poprzez usunięcie z jego dna warstwy namułu </w:t>
      </w:r>
      <w:r w:rsidR="00537CA4" w:rsidRPr="00A54D56">
        <w:br/>
        <w:t>w ilośc</w:t>
      </w:r>
      <w:r w:rsidR="00FB3506">
        <w:t>i 715</w:t>
      </w:r>
      <w:r w:rsidR="00537CA4" w:rsidRPr="00A54D56">
        <w:t>0m</w:t>
      </w:r>
      <w:r w:rsidR="00537CA4" w:rsidRPr="00A54D56">
        <w:rPr>
          <w:vertAlign w:val="superscript"/>
        </w:rPr>
        <w:t>3</w:t>
      </w:r>
      <w:r w:rsidR="00537CA4" w:rsidRPr="00A54D56">
        <w:t xml:space="preserve"> oraz roślinności w postaci mozgi trzcinowatej.</w:t>
      </w:r>
    </w:p>
    <w:p w:rsidR="00EF0F1E" w:rsidRPr="00FB0909" w:rsidRDefault="00EF0F1E" w:rsidP="00B104B6">
      <w:pPr>
        <w:jc w:val="both"/>
      </w:pPr>
      <w:r w:rsidRPr="00A54D56">
        <w:t>2) Usunięcie zniszczonych elementów metalowych ze skarp stawu</w:t>
      </w:r>
      <w:r>
        <w:t xml:space="preserve"> rybnego i złożenie ich </w:t>
      </w:r>
      <w:r>
        <w:br/>
        <w:t>w miejsce wskazane przez Zamawiającego</w:t>
      </w:r>
      <w:r w:rsidR="004D4EAB" w:rsidRPr="004D4EAB">
        <w:t xml:space="preserve"> </w:t>
      </w:r>
      <w:r w:rsidR="004D4EAB">
        <w:t>nie dalej niż 300mb od miejsca wykonywania prac</w:t>
      </w:r>
      <w:r>
        <w:t>.</w:t>
      </w:r>
    </w:p>
    <w:p w:rsidR="005E6A0A" w:rsidRDefault="00EF0F1E" w:rsidP="00B104B6">
      <w:pPr>
        <w:jc w:val="both"/>
      </w:pPr>
      <w:r>
        <w:t>3</w:t>
      </w:r>
      <w:r w:rsidR="00537CA4">
        <w:t xml:space="preserve">) </w:t>
      </w:r>
      <w:r w:rsidR="005E6A0A">
        <w:t xml:space="preserve"> Rozplantowanie wydobytego namułu na groblach stawu oraz w miejscach wskazanych przez Zamawiającego nie dalej niż 300mb od miejsca wykonywania prac.</w:t>
      </w:r>
    </w:p>
    <w:p w:rsidR="005E6A0A" w:rsidRDefault="00EF0F1E" w:rsidP="00B104B6">
      <w:pPr>
        <w:jc w:val="both"/>
      </w:pPr>
      <w:r>
        <w:t>4</w:t>
      </w:r>
      <w:r w:rsidR="005E6A0A">
        <w:t xml:space="preserve">) </w:t>
      </w:r>
      <w:r>
        <w:t>Plantowanie, f</w:t>
      </w:r>
      <w:r w:rsidR="005E6A0A">
        <w:t xml:space="preserve">ormowanie oraz zagęszczanie skarp oraz grobli </w:t>
      </w:r>
      <w:r>
        <w:t xml:space="preserve">wokół </w:t>
      </w:r>
      <w:r w:rsidR="005E6A0A">
        <w:t>stawu</w:t>
      </w:r>
      <w:r>
        <w:t xml:space="preserve"> rybnego</w:t>
      </w:r>
      <w:r w:rsidR="005E6A0A">
        <w:t>.</w:t>
      </w:r>
    </w:p>
    <w:p w:rsidR="005E6A0A" w:rsidRDefault="00FB3506" w:rsidP="00B104B6">
      <w:pPr>
        <w:jc w:val="both"/>
      </w:pPr>
      <w:r>
        <w:t>5</w:t>
      </w:r>
      <w:r w:rsidR="005E6A0A">
        <w:t xml:space="preserve">) </w:t>
      </w:r>
      <w:r w:rsidR="00EF0F1E">
        <w:t>Zabezpieczenie skarp stawu na długości 600mb siatką ogrodzeniową o wys. 2m i gr. 3mm stanowiącą własność Zamawiającego.</w:t>
      </w:r>
    </w:p>
    <w:p w:rsidR="00D92C2C" w:rsidRPr="00FB3506" w:rsidRDefault="00D92C2C" w:rsidP="00FB3506">
      <w:pPr>
        <w:pStyle w:val="western"/>
        <w:numPr>
          <w:ilvl w:val="0"/>
          <w:numId w:val="13"/>
        </w:numPr>
        <w:spacing w:before="0" w:beforeAutospacing="0" w:after="0" w:afterAutospacing="0"/>
        <w:ind w:left="0"/>
        <w:rPr>
          <w:sz w:val="24"/>
          <w:szCs w:val="24"/>
        </w:rPr>
      </w:pPr>
      <w:r w:rsidRPr="00FB3506">
        <w:rPr>
          <w:sz w:val="24"/>
          <w:szCs w:val="24"/>
        </w:rPr>
        <w:t>Szczegółowy</w:t>
      </w:r>
      <w:r w:rsidR="00EF0F1E" w:rsidRPr="00FB3506">
        <w:rPr>
          <w:sz w:val="24"/>
          <w:szCs w:val="24"/>
        </w:rPr>
        <w:t xml:space="preserve"> opis robót budowlanych zawiera przedmiot</w:t>
      </w:r>
      <w:r w:rsidR="007C4BF9" w:rsidRPr="00FB3506">
        <w:rPr>
          <w:sz w:val="24"/>
          <w:szCs w:val="24"/>
        </w:rPr>
        <w:t xml:space="preserve"> zamówienia zawarty </w:t>
      </w:r>
      <w:r w:rsidR="00EF0F1E" w:rsidRPr="00FB3506">
        <w:rPr>
          <w:sz w:val="24"/>
          <w:szCs w:val="24"/>
        </w:rPr>
        <w:br/>
      </w:r>
      <w:r w:rsidR="007C4BF9" w:rsidRPr="00FB3506">
        <w:rPr>
          <w:sz w:val="24"/>
          <w:szCs w:val="24"/>
        </w:rPr>
        <w:t>w zapytaniu ofertowym</w:t>
      </w:r>
      <w:r w:rsidR="00881F81" w:rsidRPr="00FB3506">
        <w:rPr>
          <w:sz w:val="24"/>
          <w:szCs w:val="24"/>
        </w:rPr>
        <w:t>.</w:t>
      </w:r>
    </w:p>
    <w:p w:rsidR="00D92C2C" w:rsidRPr="00FB0909" w:rsidRDefault="007C4BF9" w:rsidP="00EF0F1E">
      <w:pPr>
        <w:numPr>
          <w:ilvl w:val="0"/>
          <w:numId w:val="13"/>
        </w:numPr>
        <w:ind w:left="0"/>
        <w:jc w:val="both"/>
      </w:pPr>
      <w:r>
        <w:t>Jeżeli,  w toku</w:t>
      </w:r>
      <w:r w:rsidR="00D92C2C" w:rsidRPr="00FB0909">
        <w:t xml:space="preserve"> </w:t>
      </w:r>
      <w:r>
        <w:t xml:space="preserve">wykonywania robót okaże się, iż </w:t>
      </w:r>
      <w:r w:rsidR="00EF0F1E">
        <w:t>zakres</w:t>
      </w:r>
      <w:r>
        <w:t xml:space="preserve"> robót </w:t>
      </w:r>
      <w:r w:rsidR="00D92C2C" w:rsidRPr="00FB0909">
        <w:t>sporządzony przez Z</w:t>
      </w:r>
      <w:r>
        <w:t xml:space="preserve">amawiającego zawiera błędy w szczególności w zakresie ilości, rodzaju </w:t>
      </w:r>
      <w:r w:rsidR="00D92C2C" w:rsidRPr="00FB0909">
        <w:t>ro</w:t>
      </w:r>
      <w:r>
        <w:t>bót lub sposobu ich  wykonania</w:t>
      </w:r>
      <w:r w:rsidR="00D92C2C" w:rsidRPr="00FB0909">
        <w:t>, które unie</w:t>
      </w:r>
      <w:r>
        <w:t xml:space="preserve">możliwiają należyte wykonanie </w:t>
      </w:r>
      <w:r w:rsidR="00D92C2C" w:rsidRPr="00FB0909">
        <w:t>przedmio</w:t>
      </w:r>
      <w:r>
        <w:t>tu umowy</w:t>
      </w:r>
      <w:r w:rsidR="00B916B1" w:rsidRPr="00FB0909">
        <w:t xml:space="preserve"> </w:t>
      </w:r>
      <w:r>
        <w:t xml:space="preserve">Wykonawca zawiadamia o </w:t>
      </w:r>
      <w:r w:rsidR="00B916B1" w:rsidRPr="00FB0909">
        <w:t>tym, Zamawia</w:t>
      </w:r>
      <w:r>
        <w:t xml:space="preserve">jącego i przedstawia propozycje zmian. </w:t>
      </w:r>
      <w:r w:rsidR="00D92C2C" w:rsidRPr="00FB0909">
        <w:t xml:space="preserve">Zamawiający </w:t>
      </w:r>
      <w:r>
        <w:br/>
      </w:r>
      <w:r w:rsidR="00D92C2C" w:rsidRPr="00FB0909">
        <w:t>w terminie 3 dn</w:t>
      </w:r>
      <w:r>
        <w:t xml:space="preserve">i  od dnia  zawiadomienia,  po </w:t>
      </w:r>
      <w:r w:rsidR="00D92C2C" w:rsidRPr="00FB0909">
        <w:t>d</w:t>
      </w:r>
      <w:r>
        <w:t xml:space="preserve">okonaniu ustaleń  faktycznych  </w:t>
      </w:r>
      <w:r w:rsidR="00D92C2C" w:rsidRPr="00FB0909">
        <w:t xml:space="preserve">rozstrzyga </w:t>
      </w:r>
      <w:r w:rsidR="00487803">
        <w:br/>
      </w:r>
      <w:r w:rsidR="00D92C2C" w:rsidRPr="00FB0909">
        <w:t xml:space="preserve">o </w:t>
      </w:r>
      <w:r>
        <w:t xml:space="preserve">konieczności i zakresie zmian </w:t>
      </w:r>
      <w:r w:rsidR="00D92C2C" w:rsidRPr="00FB0909">
        <w:t xml:space="preserve">w </w:t>
      </w:r>
      <w:r w:rsidR="00EF0F1E">
        <w:t>zakresie</w:t>
      </w:r>
      <w:r>
        <w:t xml:space="preserve"> robót. Zamawiający zatwierdza</w:t>
      </w:r>
      <w:r w:rsidR="00D92C2C" w:rsidRPr="00FB0909">
        <w:t xml:space="preserve"> zmiany  </w:t>
      </w:r>
      <w:r>
        <w:br/>
      </w:r>
      <w:r w:rsidR="00D92C2C" w:rsidRPr="00FB0909">
        <w:t xml:space="preserve">w </w:t>
      </w:r>
      <w:r w:rsidR="00EF0F1E">
        <w:t>zakresie</w:t>
      </w:r>
      <w:r>
        <w:t xml:space="preserve"> robót lub odmawia zmiany w formie adnotacji na propozycji zmian </w:t>
      </w:r>
      <w:r>
        <w:br/>
      </w:r>
      <w:r w:rsidR="00487803">
        <w:t xml:space="preserve">złożonej </w:t>
      </w:r>
      <w:r w:rsidR="00D92C2C" w:rsidRPr="00FB0909">
        <w:t xml:space="preserve">przez Wykonawcę. </w:t>
      </w:r>
    </w:p>
    <w:p w:rsidR="00D92C2C" w:rsidRPr="00FB0909" w:rsidRDefault="00D92C2C" w:rsidP="00B104B6">
      <w:pPr>
        <w:numPr>
          <w:ilvl w:val="0"/>
          <w:numId w:val="13"/>
        </w:numPr>
        <w:ind w:left="0"/>
        <w:jc w:val="both"/>
      </w:pPr>
      <w:r w:rsidRPr="00FB0909">
        <w:t>Wykonawca jest zobowiązany wykonać przedmiot umowy zgodnie z:</w:t>
      </w:r>
    </w:p>
    <w:p w:rsidR="00D92C2C" w:rsidRPr="00FB0909" w:rsidRDefault="00D92C2C" w:rsidP="00D77550">
      <w:pPr>
        <w:numPr>
          <w:ilvl w:val="0"/>
          <w:numId w:val="12"/>
        </w:numPr>
        <w:ind w:left="357" w:hanging="357"/>
        <w:jc w:val="both"/>
      </w:pPr>
      <w:r w:rsidRPr="00FB0909">
        <w:t xml:space="preserve">postanowieniami </w:t>
      </w:r>
      <w:r w:rsidR="00881F81" w:rsidRPr="00FB0909">
        <w:t>oraz załącznikami do zapytania ofertowego,</w:t>
      </w:r>
    </w:p>
    <w:p w:rsidR="00D92C2C" w:rsidRPr="00FB0909" w:rsidRDefault="00D92C2C" w:rsidP="00D77550">
      <w:pPr>
        <w:numPr>
          <w:ilvl w:val="0"/>
          <w:numId w:val="12"/>
        </w:numPr>
        <w:ind w:left="357" w:hanging="357"/>
        <w:jc w:val="both"/>
      </w:pPr>
      <w:r w:rsidRPr="00FB0909">
        <w:t>złożoną ofertą,</w:t>
      </w:r>
    </w:p>
    <w:p w:rsidR="00EF0F1E" w:rsidRPr="00FB3506" w:rsidRDefault="00D92C2C" w:rsidP="00FB3506">
      <w:pPr>
        <w:numPr>
          <w:ilvl w:val="0"/>
          <w:numId w:val="13"/>
        </w:numPr>
        <w:ind w:left="0"/>
        <w:jc w:val="both"/>
      </w:pPr>
      <w:r w:rsidRPr="00FB0909">
        <w:t>Wszystkie prace w</w:t>
      </w:r>
      <w:r w:rsidR="00B14A88">
        <w:t xml:space="preserve">inny być zrealizowane zgodnie z </w:t>
      </w:r>
      <w:r w:rsidRPr="00FB0909">
        <w:t xml:space="preserve">obowiązującymi normami, sztuką budowlaną, przepisami BHP, ppoż. </w:t>
      </w:r>
    </w:p>
    <w:p w:rsidR="00EF0F1E" w:rsidRDefault="00EF0F1E" w:rsidP="003B1228">
      <w:pPr>
        <w:rPr>
          <w:b/>
        </w:rPr>
      </w:pPr>
    </w:p>
    <w:p w:rsidR="00D92C2C" w:rsidRPr="00FB0909" w:rsidRDefault="00D92C2C" w:rsidP="00B104B6">
      <w:pPr>
        <w:jc w:val="center"/>
        <w:rPr>
          <w:b/>
        </w:rPr>
      </w:pPr>
      <w:r w:rsidRPr="00FB0909">
        <w:rPr>
          <w:b/>
        </w:rPr>
        <w:t>§  2</w:t>
      </w:r>
    </w:p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Obowiązki i uprawnienia  stron</w:t>
      </w:r>
    </w:p>
    <w:p w:rsidR="001F76CE" w:rsidRPr="00FB0909" w:rsidRDefault="001F76CE" w:rsidP="00B104B6"/>
    <w:p w:rsidR="00D92C2C" w:rsidRPr="00FB0909" w:rsidRDefault="00D92C2C" w:rsidP="00B104B6">
      <w:pPr>
        <w:numPr>
          <w:ilvl w:val="0"/>
          <w:numId w:val="2"/>
        </w:numPr>
        <w:ind w:left="0"/>
        <w:jc w:val="both"/>
      </w:pPr>
      <w:r w:rsidRPr="00FB0909">
        <w:t>Do obowiązków Zamawiającego  należy:</w:t>
      </w:r>
    </w:p>
    <w:p w:rsidR="00B16018" w:rsidRPr="00FB0909" w:rsidRDefault="00D92C2C" w:rsidP="00D77550">
      <w:pPr>
        <w:numPr>
          <w:ilvl w:val="0"/>
          <w:numId w:val="3"/>
        </w:numPr>
        <w:tabs>
          <w:tab w:val="num" w:pos="720"/>
        </w:tabs>
        <w:ind w:left="357" w:hanging="357"/>
        <w:jc w:val="both"/>
      </w:pPr>
      <w:r w:rsidRPr="00FB0909">
        <w:lastRenderedPageBreak/>
        <w:t>przekaz</w:t>
      </w:r>
      <w:r w:rsidR="00B14A88">
        <w:t xml:space="preserve">anie Wykonawcy  </w:t>
      </w:r>
      <w:r w:rsidR="00487803">
        <w:t>terenu prac</w:t>
      </w:r>
      <w:r w:rsidR="00881F81" w:rsidRPr="00FB0909">
        <w:t xml:space="preserve"> </w:t>
      </w:r>
      <w:r w:rsidRPr="00FB0909">
        <w:t>nie później ni</w:t>
      </w:r>
      <w:r w:rsidR="00B916B1" w:rsidRPr="00FB0909">
        <w:t>ż  3 dni od dnia zawarcia umowy</w:t>
      </w:r>
      <w:r w:rsidRPr="00FB0909">
        <w:t xml:space="preserve">, </w:t>
      </w:r>
    </w:p>
    <w:p w:rsidR="00B16018" w:rsidRPr="00FB0909" w:rsidRDefault="00B14A88" w:rsidP="00D77550">
      <w:pPr>
        <w:numPr>
          <w:ilvl w:val="0"/>
          <w:numId w:val="3"/>
        </w:numPr>
        <w:tabs>
          <w:tab w:val="num" w:pos="720"/>
        </w:tabs>
        <w:ind w:left="357" w:hanging="357"/>
        <w:jc w:val="both"/>
      </w:pPr>
      <w:r>
        <w:t xml:space="preserve">dokonanie  odbioru  w terminie i </w:t>
      </w:r>
      <w:r w:rsidR="00D92C2C" w:rsidRPr="00FB0909">
        <w:t>w trybie</w:t>
      </w:r>
      <w:r>
        <w:t xml:space="preserve"> ustalonym</w:t>
      </w:r>
      <w:r w:rsidR="00D92C2C" w:rsidRPr="00FB0909">
        <w:t xml:space="preserve"> w umowie,</w:t>
      </w:r>
    </w:p>
    <w:p w:rsidR="00D92C2C" w:rsidRPr="00FB0909" w:rsidRDefault="00B14A88" w:rsidP="00D77550">
      <w:pPr>
        <w:numPr>
          <w:ilvl w:val="0"/>
          <w:numId w:val="3"/>
        </w:numPr>
        <w:tabs>
          <w:tab w:val="num" w:pos="720"/>
        </w:tabs>
        <w:ind w:left="357" w:hanging="357"/>
        <w:jc w:val="both"/>
      </w:pPr>
      <w:r>
        <w:t xml:space="preserve">terminowa płatność za wykonany i odebrany przedmiot umowy </w:t>
      </w:r>
      <w:r w:rsidR="00D92C2C" w:rsidRPr="00FB0909">
        <w:t>zgodnie z pos</w:t>
      </w:r>
      <w:r w:rsidR="00D8155A" w:rsidRPr="00FB0909">
        <w:t>tanowieniami umowy.</w:t>
      </w:r>
    </w:p>
    <w:p w:rsidR="00D92C2C" w:rsidRPr="00FB0909" w:rsidRDefault="00487803" w:rsidP="00B104B6">
      <w:pPr>
        <w:numPr>
          <w:ilvl w:val="0"/>
          <w:numId w:val="2"/>
        </w:numPr>
        <w:ind w:left="0"/>
        <w:jc w:val="both"/>
      </w:pPr>
      <w:r>
        <w:t xml:space="preserve">Zamawiający jest uprawniony </w:t>
      </w:r>
      <w:r w:rsidR="00D92C2C" w:rsidRPr="00FB0909">
        <w:t>do kontrolowania  sposobu wykonania przedmiotu umowy   przez Wykonaw</w:t>
      </w:r>
      <w:r w:rsidR="00B916B1" w:rsidRPr="00FB0909">
        <w:t>cę  w szczególności  w zakresie</w:t>
      </w:r>
      <w:r w:rsidR="00D92C2C" w:rsidRPr="00FB0909">
        <w:t xml:space="preserve">: </w:t>
      </w:r>
    </w:p>
    <w:p w:rsidR="00D92C2C" w:rsidRPr="00FB0909" w:rsidRDefault="00B916B1" w:rsidP="00D77550">
      <w:pPr>
        <w:numPr>
          <w:ilvl w:val="0"/>
          <w:numId w:val="14"/>
        </w:numPr>
        <w:ind w:left="357" w:hanging="357"/>
        <w:jc w:val="both"/>
      </w:pPr>
      <w:r w:rsidRPr="00FB0909">
        <w:t>jakości  używanych  materiałów</w:t>
      </w:r>
      <w:r w:rsidR="00D92C2C" w:rsidRPr="00FB0909">
        <w:t xml:space="preserve">,   </w:t>
      </w:r>
    </w:p>
    <w:p w:rsidR="00D92C2C" w:rsidRPr="00FB0909" w:rsidRDefault="00D92C2C" w:rsidP="00D77550">
      <w:pPr>
        <w:numPr>
          <w:ilvl w:val="0"/>
          <w:numId w:val="14"/>
        </w:numPr>
        <w:ind w:left="357" w:hanging="357"/>
        <w:jc w:val="both"/>
      </w:pPr>
      <w:r w:rsidRPr="00FB0909">
        <w:t xml:space="preserve">sposobu  organizacji </w:t>
      </w:r>
      <w:r w:rsidR="00487803">
        <w:t xml:space="preserve"> i zabezpieczenia terenu prac</w:t>
      </w:r>
      <w:r w:rsidRPr="00FB0909">
        <w:t>,</w:t>
      </w:r>
    </w:p>
    <w:p w:rsidR="00D92C2C" w:rsidRPr="00FB0909" w:rsidRDefault="00D92C2C" w:rsidP="00D77550">
      <w:pPr>
        <w:numPr>
          <w:ilvl w:val="0"/>
          <w:numId w:val="14"/>
        </w:numPr>
        <w:ind w:left="357" w:hanging="357"/>
        <w:jc w:val="both"/>
      </w:pPr>
      <w:r w:rsidRPr="00FB0909">
        <w:t xml:space="preserve">kwalifikacji pracowników  </w:t>
      </w:r>
      <w:r w:rsidR="00B916B1" w:rsidRPr="00FB0909">
        <w:t xml:space="preserve">lub innych  osób  działających </w:t>
      </w:r>
      <w:r w:rsidRPr="00FB0909">
        <w:t xml:space="preserve">z upoważnienia  Wykonawcy. </w:t>
      </w:r>
    </w:p>
    <w:p w:rsidR="00D92C2C" w:rsidRPr="00FB0909" w:rsidRDefault="00B14A88" w:rsidP="00B104B6">
      <w:pPr>
        <w:numPr>
          <w:ilvl w:val="0"/>
          <w:numId w:val="2"/>
        </w:numPr>
        <w:ind w:left="0"/>
        <w:jc w:val="both"/>
      </w:pPr>
      <w:r>
        <w:t xml:space="preserve">Zamawiający w celu </w:t>
      </w:r>
      <w:r w:rsidR="00D92C2C" w:rsidRPr="00FB0909">
        <w:t>r</w:t>
      </w:r>
      <w:r w:rsidR="00B916B1" w:rsidRPr="00FB0909">
        <w:t>ealizacji uprawnień kontrolnych</w:t>
      </w:r>
      <w:r w:rsidR="00D92C2C" w:rsidRPr="00FB0909">
        <w:t xml:space="preserve">, o których mowa w ust.2, jest uprawniony do wizytowania  </w:t>
      </w:r>
      <w:r w:rsidR="00487803">
        <w:t>terenu prac</w:t>
      </w:r>
      <w:r>
        <w:t xml:space="preserve"> w każdym  czasie oraz </w:t>
      </w:r>
      <w:r w:rsidR="00D92C2C" w:rsidRPr="00FB0909">
        <w:t>żądania od Wykonawcy wyjaśnień.</w:t>
      </w:r>
    </w:p>
    <w:p w:rsidR="00D92C2C" w:rsidRPr="00FB0909" w:rsidRDefault="00D92C2C" w:rsidP="00B104B6">
      <w:pPr>
        <w:numPr>
          <w:ilvl w:val="0"/>
          <w:numId w:val="2"/>
        </w:numPr>
        <w:ind w:left="0"/>
        <w:jc w:val="both"/>
      </w:pPr>
      <w:r w:rsidRPr="00FB0909">
        <w:t>Do obowiązków Wykonawcy należy:</w:t>
      </w:r>
    </w:p>
    <w:p w:rsidR="00D92C2C" w:rsidRPr="00FB0909" w:rsidRDefault="00D92C2C" w:rsidP="00D77550">
      <w:pPr>
        <w:numPr>
          <w:ilvl w:val="0"/>
          <w:numId w:val="15"/>
        </w:numPr>
        <w:ind w:left="357" w:hanging="357"/>
        <w:jc w:val="both"/>
      </w:pPr>
      <w:r w:rsidRPr="00FB0909">
        <w:t xml:space="preserve">przejęcie terenu </w:t>
      </w:r>
      <w:r w:rsidR="00487803">
        <w:t>prac</w:t>
      </w:r>
      <w:r w:rsidRPr="00FB0909">
        <w:t>,</w:t>
      </w:r>
    </w:p>
    <w:p w:rsidR="00D92C2C" w:rsidRPr="00FB0909" w:rsidRDefault="00D92C2C" w:rsidP="00D77550">
      <w:pPr>
        <w:numPr>
          <w:ilvl w:val="0"/>
          <w:numId w:val="15"/>
        </w:numPr>
        <w:ind w:left="357" w:hanging="357"/>
        <w:jc w:val="both"/>
      </w:pPr>
      <w:r w:rsidRPr="00FB0909">
        <w:t>zapewnie</w:t>
      </w:r>
      <w:r w:rsidR="00AC41FF">
        <w:t xml:space="preserve">nie właściwej </w:t>
      </w:r>
      <w:r w:rsidR="00881F81" w:rsidRPr="00FB0909">
        <w:t xml:space="preserve">organizacji robót, </w:t>
      </w:r>
      <w:r w:rsidRPr="00FB0909">
        <w:t>bezpi</w:t>
      </w:r>
      <w:r w:rsidR="00881F81" w:rsidRPr="00FB0909">
        <w:t xml:space="preserve">eczeństwa osób </w:t>
      </w:r>
      <w:r w:rsidR="00D8155A" w:rsidRPr="00FB0909">
        <w:t xml:space="preserve">przebywających </w:t>
      </w:r>
      <w:r w:rsidR="00AC41FF">
        <w:t xml:space="preserve">na </w:t>
      </w:r>
      <w:r w:rsidR="00487803">
        <w:t>terenie prac</w:t>
      </w:r>
      <w:r w:rsidR="00A54D56">
        <w:t xml:space="preserve"> </w:t>
      </w:r>
      <w:r w:rsidRPr="00FB0909">
        <w:t xml:space="preserve">i w bezpośrednim sąsiedztwie , </w:t>
      </w:r>
    </w:p>
    <w:p w:rsidR="00D92C2C" w:rsidRPr="00FB0909" w:rsidRDefault="00AC41FF" w:rsidP="00D77550">
      <w:pPr>
        <w:numPr>
          <w:ilvl w:val="0"/>
          <w:numId w:val="15"/>
        </w:numPr>
        <w:ind w:left="357" w:hanging="357"/>
        <w:jc w:val="both"/>
      </w:pPr>
      <w:r>
        <w:t>wykonywanie robót zgodnie</w:t>
      </w:r>
      <w:r w:rsidR="00D92C2C" w:rsidRPr="00FB0909">
        <w:t xml:space="preserve"> z </w:t>
      </w:r>
      <w:r w:rsidR="00757431">
        <w:t xml:space="preserve">zakresem </w:t>
      </w:r>
      <w:r w:rsidR="00881F81" w:rsidRPr="00FB0909">
        <w:t>robót,</w:t>
      </w:r>
    </w:p>
    <w:p w:rsidR="00D92C2C" w:rsidRDefault="00D92C2C" w:rsidP="00D77550">
      <w:pPr>
        <w:numPr>
          <w:ilvl w:val="0"/>
          <w:numId w:val="15"/>
        </w:numPr>
        <w:ind w:left="357" w:hanging="357"/>
        <w:jc w:val="both"/>
      </w:pPr>
      <w:r w:rsidRPr="00FB0909">
        <w:t>przestrzeganie zasad bezpieczeństwa, BHP, p.poż.</w:t>
      </w:r>
    </w:p>
    <w:p w:rsidR="00757431" w:rsidRPr="00FB0909" w:rsidRDefault="00757431" w:rsidP="002E11BC">
      <w:pPr>
        <w:jc w:val="both"/>
      </w:pPr>
    </w:p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u w:val="none"/>
          <w:lang w:val="pl-PL"/>
        </w:rPr>
      </w:pPr>
      <w:r w:rsidRPr="00FB0909">
        <w:rPr>
          <w:rFonts w:ascii="Times New Roman" w:hAnsi="Times New Roman"/>
          <w:szCs w:val="24"/>
          <w:u w:val="none"/>
          <w:lang w:val="pl-PL"/>
        </w:rPr>
        <w:t>§</w:t>
      </w:r>
      <w:r w:rsidR="00B16018" w:rsidRPr="00FB0909">
        <w:rPr>
          <w:rFonts w:ascii="Times New Roman" w:hAnsi="Times New Roman"/>
          <w:szCs w:val="24"/>
          <w:u w:val="none"/>
          <w:lang w:val="pl-PL"/>
        </w:rPr>
        <w:t xml:space="preserve"> </w:t>
      </w:r>
      <w:r w:rsidRPr="00FB0909">
        <w:rPr>
          <w:rFonts w:ascii="Times New Roman" w:hAnsi="Times New Roman"/>
          <w:szCs w:val="24"/>
          <w:u w:val="none"/>
          <w:lang w:val="pl-PL"/>
        </w:rPr>
        <w:t>3</w:t>
      </w:r>
    </w:p>
    <w:p w:rsidR="001F76CE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Zapewnienie Wykonawcy</w:t>
      </w:r>
    </w:p>
    <w:p w:rsidR="00FB0909" w:rsidRPr="00FB0909" w:rsidRDefault="00FB0909" w:rsidP="00B104B6"/>
    <w:p w:rsidR="00D92C2C" w:rsidRPr="00FB0909" w:rsidRDefault="00D92C2C" w:rsidP="00B104B6">
      <w:pPr>
        <w:numPr>
          <w:ilvl w:val="0"/>
          <w:numId w:val="16"/>
        </w:numPr>
        <w:ind w:left="0"/>
        <w:jc w:val="both"/>
      </w:pPr>
      <w:r w:rsidRPr="00FB0909">
        <w:t>Wykonawc</w:t>
      </w:r>
      <w:r w:rsidR="00AC41FF">
        <w:t xml:space="preserve">a, po zapoznaniu się z stanem </w:t>
      </w:r>
      <w:r w:rsidRPr="00FB0909">
        <w:t xml:space="preserve">faktycznym </w:t>
      </w:r>
      <w:r w:rsidR="00F55DFA" w:rsidRPr="00FB0909">
        <w:t>na terenie</w:t>
      </w:r>
      <w:r w:rsidR="00AC41FF">
        <w:t xml:space="preserve"> </w:t>
      </w:r>
      <w:r w:rsidR="00F55DFA" w:rsidRPr="00FB0909">
        <w:t>wykonywania robót</w:t>
      </w:r>
      <w:r w:rsidRPr="00FB0909">
        <w:t>,  dokumentacją p</w:t>
      </w:r>
      <w:r w:rsidR="00AC41FF">
        <w:t xml:space="preserve">rzedłożoną przez Zamawiającego </w:t>
      </w:r>
      <w:r w:rsidRPr="00FB0909">
        <w:t>zapewnia, że pos</w:t>
      </w:r>
      <w:r w:rsidR="00AC41FF">
        <w:t xml:space="preserve">iada niezbędną wiedzę fachową, </w:t>
      </w:r>
      <w:r w:rsidRPr="00FB0909">
        <w:t>kwalifika</w:t>
      </w:r>
      <w:r w:rsidR="00AC41FF">
        <w:t xml:space="preserve">cje, </w:t>
      </w:r>
      <w:r w:rsidR="00F55DFA" w:rsidRPr="00FB0909">
        <w:t xml:space="preserve">doświadczenie, potencjał oraz </w:t>
      </w:r>
      <w:r w:rsidRPr="00FB0909">
        <w:t xml:space="preserve">uprawnienia konieczne dla </w:t>
      </w:r>
      <w:r w:rsidR="00AC41FF">
        <w:t>p</w:t>
      </w:r>
      <w:r w:rsidRPr="00FB0909">
        <w:t>rawidłowego wykonania umowy.</w:t>
      </w:r>
    </w:p>
    <w:p w:rsidR="00D92C2C" w:rsidRPr="00FB0909" w:rsidRDefault="00D92C2C" w:rsidP="00B104B6">
      <w:pPr>
        <w:numPr>
          <w:ilvl w:val="0"/>
          <w:numId w:val="16"/>
        </w:numPr>
        <w:ind w:left="0"/>
        <w:jc w:val="both"/>
      </w:pPr>
      <w:r w:rsidRPr="00FB0909">
        <w:t>Wykonawca zobowiązu</w:t>
      </w:r>
      <w:r w:rsidR="00AC41FF">
        <w:t xml:space="preserve">je się wykonać przedmiot umowy </w:t>
      </w:r>
      <w:r w:rsidRPr="00FB0909">
        <w:t>z zachowaniem</w:t>
      </w:r>
      <w:r w:rsidR="00B916B1" w:rsidRPr="00FB0909">
        <w:t xml:space="preserve"> najwyższej staranności </w:t>
      </w:r>
      <w:r w:rsidRPr="00FB0909">
        <w:t>zgodni</w:t>
      </w:r>
      <w:r w:rsidR="00B916B1" w:rsidRPr="00FB0909">
        <w:t xml:space="preserve">e z </w:t>
      </w:r>
      <w:r w:rsidRPr="00FB0909">
        <w:t>zasadami wiedzy technicznej</w:t>
      </w:r>
      <w:r w:rsidR="00B916B1" w:rsidRPr="00FB0909">
        <w:t xml:space="preserve">, sztuki </w:t>
      </w:r>
      <w:r w:rsidRPr="00FB0909">
        <w:t xml:space="preserve">budowalnej i obowiązującymi przepisami prawa. </w:t>
      </w:r>
    </w:p>
    <w:p w:rsidR="00D92C2C" w:rsidRPr="00FB0909" w:rsidRDefault="00D92C2C" w:rsidP="00B104B6">
      <w:pPr>
        <w:numPr>
          <w:ilvl w:val="0"/>
          <w:numId w:val="16"/>
        </w:numPr>
        <w:ind w:left="0"/>
        <w:jc w:val="both"/>
      </w:pPr>
      <w:r w:rsidRPr="00FB0909">
        <w:t>Wykonawca ponosi odpowiedzia</w:t>
      </w:r>
      <w:r w:rsidR="00AC41FF">
        <w:t xml:space="preserve">lność za szkody </w:t>
      </w:r>
      <w:r w:rsidRPr="00FB0909">
        <w:t>wyrządzone osobom trzecim</w:t>
      </w:r>
      <w:r w:rsidR="00AC41FF">
        <w:t xml:space="preserve"> </w:t>
      </w:r>
      <w:r w:rsidRPr="00FB0909">
        <w:t>na placu budowy i na terenie przyległym do placu budowy w stopniu całkowicie zwalniającym od tej odpowiedzialności Zamawiającego.</w:t>
      </w:r>
    </w:p>
    <w:p w:rsidR="001F76CE" w:rsidRPr="00FB0909" w:rsidRDefault="00D92C2C" w:rsidP="00B104B6">
      <w:pPr>
        <w:numPr>
          <w:ilvl w:val="0"/>
          <w:numId w:val="16"/>
        </w:numPr>
        <w:ind w:left="0"/>
        <w:jc w:val="both"/>
      </w:pPr>
      <w:r w:rsidRPr="00FB0909">
        <w:t>W okresie obwiązywania, po roz</w:t>
      </w:r>
      <w:r w:rsidR="00AC41FF">
        <w:t xml:space="preserve">wiązaniu lub wygaśnięciu umowy, </w:t>
      </w:r>
      <w:r w:rsidRPr="00FB0909">
        <w:t xml:space="preserve">Wykonawca jest  odpowiedzialny wobec Zamawiającego na zasadach uregulowanych w Kodeksie cywilnym    </w:t>
      </w:r>
      <w:r w:rsidR="00AC41FF">
        <w:t>za wszelkie szkody (</w:t>
      </w:r>
      <w:r w:rsidRPr="00FB0909">
        <w:t>w t</w:t>
      </w:r>
      <w:r w:rsidR="00AC41FF">
        <w:t xml:space="preserve">ym wydatki, koszty postępowań) </w:t>
      </w:r>
      <w:r w:rsidRPr="00FB0909">
        <w:t>w pr</w:t>
      </w:r>
      <w:r w:rsidR="00AC41FF">
        <w:t xml:space="preserve">zypadku, gdy będą one wynikać z wad przedmiotu umowy </w:t>
      </w:r>
      <w:r w:rsidRPr="00FB0909">
        <w:t>lub nie dołożenia najwyższ</w:t>
      </w:r>
      <w:r w:rsidR="00AC41FF">
        <w:t xml:space="preserve">ej </w:t>
      </w:r>
      <w:r w:rsidR="00B916B1" w:rsidRPr="00FB0909">
        <w:t>staranności przez Wykonawcę</w:t>
      </w:r>
      <w:r w:rsidRPr="00FB0909">
        <w:t>.</w:t>
      </w:r>
    </w:p>
    <w:p w:rsidR="00555BAA" w:rsidRDefault="00555BAA" w:rsidP="00B104B6">
      <w:pPr>
        <w:jc w:val="center"/>
        <w:rPr>
          <w:b/>
          <w:bCs/>
        </w:rPr>
      </w:pPr>
    </w:p>
    <w:p w:rsidR="00D92C2C" w:rsidRPr="00FB0909" w:rsidRDefault="00D92C2C" w:rsidP="00B104B6">
      <w:pPr>
        <w:jc w:val="center"/>
        <w:rPr>
          <w:b/>
          <w:bCs/>
        </w:rPr>
      </w:pPr>
      <w:r w:rsidRPr="00FB0909">
        <w:rPr>
          <w:b/>
          <w:bCs/>
        </w:rPr>
        <w:t>§</w:t>
      </w:r>
      <w:r w:rsidR="00B16018" w:rsidRPr="00FB0909">
        <w:rPr>
          <w:b/>
          <w:bCs/>
        </w:rPr>
        <w:t xml:space="preserve"> 4</w:t>
      </w:r>
    </w:p>
    <w:p w:rsidR="00D92C2C" w:rsidRPr="00FB0909" w:rsidRDefault="00D92C2C" w:rsidP="00B104B6">
      <w:pPr>
        <w:jc w:val="center"/>
        <w:rPr>
          <w:b/>
          <w:bCs/>
          <w:i/>
          <w:u w:val="single"/>
        </w:rPr>
      </w:pPr>
      <w:r w:rsidRPr="00FB0909">
        <w:rPr>
          <w:b/>
          <w:bCs/>
          <w:i/>
          <w:u w:val="single"/>
        </w:rPr>
        <w:t xml:space="preserve">Współdziałanie  Stron </w:t>
      </w:r>
    </w:p>
    <w:p w:rsidR="001F76CE" w:rsidRPr="00FB0909" w:rsidRDefault="001F76CE" w:rsidP="00B104B6">
      <w:pPr>
        <w:jc w:val="center"/>
        <w:rPr>
          <w:b/>
          <w:bCs/>
          <w:i/>
          <w:u w:val="single"/>
        </w:rPr>
      </w:pPr>
    </w:p>
    <w:p w:rsidR="004A2789" w:rsidRPr="00FB0909" w:rsidRDefault="004A2789" w:rsidP="00B104B6">
      <w:pPr>
        <w:jc w:val="both"/>
      </w:pPr>
      <w:r w:rsidRPr="00FB0909">
        <w:t>W procesie wykonywania przedmiotu umowy:</w:t>
      </w:r>
    </w:p>
    <w:p w:rsidR="004A2789" w:rsidRPr="00FB0909" w:rsidRDefault="004A2789" w:rsidP="00B104B6">
      <w:pPr>
        <w:numPr>
          <w:ilvl w:val="0"/>
          <w:numId w:val="17"/>
        </w:numPr>
        <w:tabs>
          <w:tab w:val="left" w:pos="721"/>
        </w:tabs>
        <w:suppressAutoHyphens/>
        <w:ind w:left="0"/>
        <w:jc w:val="both"/>
      </w:pPr>
      <w:r w:rsidRPr="00FB0909">
        <w:t xml:space="preserve">przedstawicielem Zamawiającego jest: Tomasz Strączyński </w:t>
      </w:r>
    </w:p>
    <w:p w:rsidR="003B1228" w:rsidRDefault="004A2789" w:rsidP="003B1228">
      <w:pPr>
        <w:numPr>
          <w:ilvl w:val="0"/>
          <w:numId w:val="17"/>
        </w:numPr>
        <w:tabs>
          <w:tab w:val="left" w:pos="721"/>
        </w:tabs>
        <w:suppressAutoHyphens/>
        <w:ind w:left="0"/>
        <w:jc w:val="both"/>
      </w:pPr>
      <w:r w:rsidRPr="00FB0909">
        <w:t xml:space="preserve">przedstawicielem Wykonawcy jest: </w:t>
      </w:r>
      <w:r w:rsidR="00487803">
        <w:t>………………………..</w:t>
      </w:r>
    </w:p>
    <w:p w:rsidR="003B1228" w:rsidRPr="003B1228" w:rsidRDefault="003B1228" w:rsidP="003B1228">
      <w:pPr>
        <w:tabs>
          <w:tab w:val="left" w:pos="721"/>
        </w:tabs>
        <w:suppressAutoHyphens/>
        <w:jc w:val="both"/>
      </w:pPr>
    </w:p>
    <w:p w:rsidR="00D92C2C" w:rsidRPr="00FB0909" w:rsidRDefault="00D92C2C" w:rsidP="00B104B6">
      <w:pPr>
        <w:jc w:val="center"/>
      </w:pPr>
      <w:r w:rsidRPr="00FB0909">
        <w:rPr>
          <w:b/>
          <w:bCs/>
        </w:rPr>
        <w:t>§ 5</w:t>
      </w:r>
    </w:p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Termin  wykonania  przedmiotu  umowy</w:t>
      </w:r>
    </w:p>
    <w:p w:rsidR="001F76CE" w:rsidRPr="00FB0909" w:rsidRDefault="001F76CE" w:rsidP="00B104B6"/>
    <w:p w:rsidR="00D92C2C" w:rsidRPr="00FB0909" w:rsidRDefault="00D92C2C" w:rsidP="00B104B6">
      <w:pPr>
        <w:numPr>
          <w:ilvl w:val="0"/>
          <w:numId w:val="20"/>
        </w:numPr>
        <w:ind w:left="0"/>
        <w:jc w:val="both"/>
        <w:rPr>
          <w:b/>
          <w:i/>
          <w:color w:val="000000"/>
        </w:rPr>
      </w:pPr>
      <w:r w:rsidRPr="00FB0909">
        <w:rPr>
          <w:color w:val="000000"/>
        </w:rPr>
        <w:t xml:space="preserve">Wykonawca wykona przedmiot umowy w  terminie  do dnia </w:t>
      </w:r>
      <w:r w:rsidR="00C049EC">
        <w:rPr>
          <w:b/>
          <w:bCs/>
        </w:rPr>
        <w:t>30.09.2017</w:t>
      </w:r>
      <w:r w:rsidR="00575B0A">
        <w:rPr>
          <w:b/>
          <w:bCs/>
        </w:rPr>
        <w:t>r.</w:t>
      </w:r>
    </w:p>
    <w:p w:rsidR="00D92C2C" w:rsidRPr="00FB0909" w:rsidRDefault="00AC41FF" w:rsidP="00B104B6">
      <w:pPr>
        <w:numPr>
          <w:ilvl w:val="0"/>
          <w:numId w:val="20"/>
        </w:numPr>
        <w:ind w:left="0"/>
        <w:jc w:val="both"/>
        <w:rPr>
          <w:i/>
          <w:color w:val="000000"/>
        </w:rPr>
      </w:pPr>
      <w:r>
        <w:lastRenderedPageBreak/>
        <w:t xml:space="preserve">Zamawiający uzna, że termin wykonania </w:t>
      </w:r>
      <w:r w:rsidR="00D92C2C" w:rsidRPr="00FB0909">
        <w:t>p</w:t>
      </w:r>
      <w:r>
        <w:t xml:space="preserve">rzedmiotu umowy został </w:t>
      </w:r>
      <w:r w:rsidR="00D92C2C" w:rsidRPr="00FB0909">
        <w:t>dotrzymany o ile, na skut</w:t>
      </w:r>
      <w:r>
        <w:t xml:space="preserve">ek zgłoszenia </w:t>
      </w:r>
      <w:r w:rsidR="00F55DFA" w:rsidRPr="00FB0909">
        <w:t xml:space="preserve">przez Wykonawcę </w:t>
      </w:r>
      <w:r>
        <w:t xml:space="preserve">odbioru końcowego robót, </w:t>
      </w:r>
      <w:r w:rsidR="00D92C2C" w:rsidRPr="00FB0909">
        <w:t xml:space="preserve">Zamawiający </w:t>
      </w:r>
      <w:r>
        <w:t xml:space="preserve">dokona </w:t>
      </w:r>
      <w:r w:rsidR="00D92C2C" w:rsidRPr="00FB0909">
        <w:t>tego</w:t>
      </w:r>
      <w:r>
        <w:t xml:space="preserve"> odbioru </w:t>
      </w:r>
      <w:r w:rsidR="00555BAA">
        <w:br/>
      </w:r>
      <w:r>
        <w:t xml:space="preserve">w terminie wskazanym </w:t>
      </w:r>
      <w:r w:rsidR="00D92C2C" w:rsidRPr="00FB0909">
        <w:t xml:space="preserve">w ust.1. </w:t>
      </w:r>
    </w:p>
    <w:p w:rsidR="00D92C2C" w:rsidRPr="00FB0909" w:rsidRDefault="00D92C2C" w:rsidP="00B104B6">
      <w:pPr>
        <w:numPr>
          <w:ilvl w:val="0"/>
          <w:numId w:val="20"/>
        </w:numPr>
        <w:ind w:left="0"/>
        <w:jc w:val="both"/>
      </w:pPr>
      <w:r w:rsidRPr="00FB0909">
        <w:t>Zmiana terminu  wykonania przedmio</w:t>
      </w:r>
      <w:r w:rsidR="001F76CE" w:rsidRPr="00FB0909">
        <w:t>tu umowy, o którym mowa w ust.1</w:t>
      </w:r>
      <w:r w:rsidRPr="00FB0909">
        <w:t>,</w:t>
      </w:r>
      <w:r w:rsidR="00AC41FF">
        <w:t xml:space="preserve"> </w:t>
      </w:r>
      <w:r w:rsidRPr="00FB0909">
        <w:t>jest dopu</w:t>
      </w:r>
      <w:r w:rsidR="00AC41FF">
        <w:t xml:space="preserve">szczalna </w:t>
      </w:r>
      <w:r w:rsidR="00555BAA">
        <w:br/>
      </w:r>
      <w:r w:rsidR="00AC41FF">
        <w:t>w przypadku gdy</w:t>
      </w:r>
      <w:r w:rsidRPr="00FB0909">
        <w:t xml:space="preserve">: </w:t>
      </w:r>
    </w:p>
    <w:p w:rsidR="00D92C2C" w:rsidRPr="00FB0909" w:rsidRDefault="00D92C2C" w:rsidP="0049001F">
      <w:pPr>
        <w:numPr>
          <w:ilvl w:val="0"/>
          <w:numId w:val="21"/>
        </w:numPr>
        <w:ind w:left="357" w:hanging="357"/>
        <w:jc w:val="both"/>
      </w:pPr>
      <w:r w:rsidRPr="00FB0909">
        <w:t xml:space="preserve">nastąpi wstrzymanie  robót  na żądanie Zamawiającego  o </w:t>
      </w:r>
      <w:r w:rsidR="00555BAA">
        <w:t>ile,  żądanie to  nie nastąpiło</w:t>
      </w:r>
      <w:r w:rsidRPr="00FB0909">
        <w:t xml:space="preserve"> </w:t>
      </w:r>
      <w:r w:rsidR="00555BAA">
        <w:br/>
      </w:r>
      <w:r w:rsidRPr="00FB0909">
        <w:t>z przyczyn  za które Wy</w:t>
      </w:r>
      <w:r w:rsidR="00B916B1" w:rsidRPr="00FB0909">
        <w:t>konawca ponosi odpowiedzialność</w:t>
      </w:r>
      <w:r w:rsidRPr="00FB0909">
        <w:t>,</w:t>
      </w:r>
    </w:p>
    <w:p w:rsidR="00D92C2C" w:rsidRPr="00FB0909" w:rsidRDefault="00D92C2C" w:rsidP="0049001F">
      <w:pPr>
        <w:numPr>
          <w:ilvl w:val="0"/>
          <w:numId w:val="21"/>
        </w:numPr>
        <w:ind w:left="357" w:hanging="357"/>
        <w:jc w:val="both"/>
      </w:pPr>
      <w:r w:rsidRPr="00FB0909">
        <w:t>nastąpi nieterminowe przekazanie  przez  Zamawiającego</w:t>
      </w:r>
      <w:r w:rsidR="00C049EC">
        <w:t xml:space="preserve"> terenu robót</w:t>
      </w:r>
      <w:r w:rsidRPr="00FB0909">
        <w:t xml:space="preserve">, </w:t>
      </w:r>
    </w:p>
    <w:p w:rsidR="00F55DFA" w:rsidRPr="00FB0909" w:rsidRDefault="00D92C2C" w:rsidP="0049001F">
      <w:pPr>
        <w:numPr>
          <w:ilvl w:val="0"/>
          <w:numId w:val="21"/>
        </w:numPr>
        <w:ind w:left="357" w:hanging="357"/>
        <w:jc w:val="both"/>
      </w:pPr>
      <w:r w:rsidRPr="00FB0909">
        <w:t>wystąpią  niekorzystne warunki  atmosferyczne</w:t>
      </w:r>
      <w:r w:rsidR="00AC41FF">
        <w:t>,</w:t>
      </w:r>
      <w:r w:rsidRPr="00FB0909">
        <w:t xml:space="preserve">  </w:t>
      </w:r>
    </w:p>
    <w:p w:rsidR="00D92C2C" w:rsidRPr="00FB0909" w:rsidRDefault="00F55DFA" w:rsidP="0049001F">
      <w:pPr>
        <w:numPr>
          <w:ilvl w:val="0"/>
          <w:numId w:val="21"/>
        </w:numPr>
        <w:ind w:left="357" w:hanging="357"/>
        <w:jc w:val="both"/>
      </w:pPr>
      <w:r w:rsidRPr="00FB0909">
        <w:t>wystąpi działanie siły wyższe</w:t>
      </w:r>
      <w:r w:rsidR="00D92C2C" w:rsidRPr="00FB0909">
        <w:t xml:space="preserve"> rozumianej  jako zdarzenie o charakterze nadzwyczajnym niezależnym od  żadnej  za stron , kt</w:t>
      </w:r>
      <w:r w:rsidR="00B16018" w:rsidRPr="00FB0909">
        <w:t>óre nastąpiło po zawarciu umowy</w:t>
      </w:r>
      <w:r w:rsidR="00AC41FF">
        <w:t xml:space="preserve">,  a którego strony nie mogły przewidzieć </w:t>
      </w:r>
      <w:r w:rsidR="00D92C2C" w:rsidRPr="00FB0909">
        <w:t>w dniu zawierania um</w:t>
      </w:r>
      <w:r w:rsidRPr="00FB0909">
        <w:t>owy</w:t>
      </w:r>
      <w:r w:rsidR="00AC41FF">
        <w:t xml:space="preserve">. Strona powołująca się na okoliczność siły wyższej jest zobowiązana do niezwłocznego </w:t>
      </w:r>
      <w:r w:rsidR="00D92C2C" w:rsidRPr="00FB0909">
        <w:t xml:space="preserve">pisemnego  </w:t>
      </w:r>
      <w:r w:rsidR="00AC41FF">
        <w:t>p</w:t>
      </w:r>
      <w:r w:rsidR="00D92C2C" w:rsidRPr="00FB0909">
        <w:t xml:space="preserve">owiadomienia  drugiej  strony </w:t>
      </w:r>
      <w:r w:rsidR="00555BAA">
        <w:br/>
      </w:r>
      <w:r w:rsidR="00D92C2C" w:rsidRPr="00FB0909">
        <w:t>o zaistnieniu   zda</w:t>
      </w:r>
      <w:r w:rsidR="00B916B1" w:rsidRPr="00FB0909">
        <w:t>rzenia  i  jego udokumentowanie</w:t>
      </w:r>
      <w:r w:rsidR="00D92C2C" w:rsidRPr="00FB0909">
        <w:t xml:space="preserve">. </w:t>
      </w:r>
    </w:p>
    <w:p w:rsidR="00D92C2C" w:rsidRPr="00FB0909" w:rsidRDefault="00D92C2C" w:rsidP="00C049EC">
      <w:pPr>
        <w:numPr>
          <w:ilvl w:val="0"/>
          <w:numId w:val="20"/>
        </w:numPr>
        <w:ind w:left="17" w:hanging="357"/>
        <w:jc w:val="both"/>
      </w:pPr>
      <w:r w:rsidRPr="00FB0909">
        <w:t>W prz</w:t>
      </w:r>
      <w:r w:rsidR="00AC41FF">
        <w:t xml:space="preserve">ypadku wystąpienia przesłanek, o których mowa </w:t>
      </w:r>
      <w:r w:rsidR="00C049EC">
        <w:t>w ust. 3</w:t>
      </w:r>
      <w:r w:rsidRPr="00FB0909">
        <w:t>, Str</w:t>
      </w:r>
      <w:r w:rsidR="00AC41FF">
        <w:t xml:space="preserve">ony uzgodnią nowy termin </w:t>
      </w:r>
      <w:r w:rsidRPr="00FB0909">
        <w:t>wykonani</w:t>
      </w:r>
      <w:r w:rsidR="00AC41FF">
        <w:t xml:space="preserve">a przedmiotu umowy i sporządzą </w:t>
      </w:r>
      <w:r w:rsidRPr="00FB0909">
        <w:t xml:space="preserve">aneks do umowy. </w:t>
      </w:r>
    </w:p>
    <w:p w:rsidR="001F76CE" w:rsidRPr="00FB0909" w:rsidRDefault="001F76CE" w:rsidP="00B104B6">
      <w:pPr>
        <w:jc w:val="both"/>
      </w:pPr>
    </w:p>
    <w:p w:rsidR="00D92C2C" w:rsidRPr="00FB0909" w:rsidRDefault="00D8155A" w:rsidP="00B104B6">
      <w:pPr>
        <w:jc w:val="center"/>
        <w:rPr>
          <w:b/>
        </w:rPr>
      </w:pPr>
      <w:r w:rsidRPr="00FB0909">
        <w:rPr>
          <w:b/>
        </w:rPr>
        <w:t>§ 6</w:t>
      </w:r>
    </w:p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Odbiór robót</w:t>
      </w:r>
    </w:p>
    <w:p w:rsidR="001F76CE" w:rsidRPr="00FB0909" w:rsidRDefault="001F76CE" w:rsidP="00B104B6"/>
    <w:p w:rsidR="004A2789" w:rsidRPr="00FB0909" w:rsidRDefault="004A2789" w:rsidP="00B104B6">
      <w:pPr>
        <w:pStyle w:val="Akapitzlist"/>
        <w:numPr>
          <w:ilvl w:val="0"/>
          <w:numId w:val="22"/>
        </w:numPr>
        <w:suppressAutoHyphens/>
        <w:ind w:left="0"/>
        <w:jc w:val="both"/>
      </w:pPr>
      <w:r w:rsidRPr="00FB0909">
        <w:t>Rozliczenie i odbi</w:t>
      </w:r>
      <w:r w:rsidR="00AC41FF">
        <w:t xml:space="preserve">ór robót nastąpi po zakończeniu </w:t>
      </w:r>
      <w:r w:rsidRPr="00FB0909">
        <w:t>realizacji całości zadania na podstawie protokołu odbioru wykonanych prac</w:t>
      </w:r>
      <w:r w:rsidR="003724D1" w:rsidRPr="00FB0909">
        <w:rPr>
          <w:color w:val="000000"/>
        </w:rPr>
        <w:t xml:space="preserve"> w terminie </w:t>
      </w:r>
      <w:r w:rsidR="00AC41FF">
        <w:rPr>
          <w:color w:val="000000"/>
        </w:rPr>
        <w:t xml:space="preserve">7 </w:t>
      </w:r>
      <w:r w:rsidR="003724D1" w:rsidRPr="00FB0909">
        <w:rPr>
          <w:color w:val="000000"/>
        </w:rPr>
        <w:t>dni od dnia  zgłoszenia przez Wykonawcę gotowości do odbioru końcowego</w:t>
      </w:r>
      <w:r w:rsidRPr="00FB0909">
        <w:t>.</w:t>
      </w:r>
    </w:p>
    <w:p w:rsidR="00D92C2C" w:rsidRPr="00FB0909" w:rsidRDefault="00D92C2C" w:rsidP="00B104B6">
      <w:pPr>
        <w:numPr>
          <w:ilvl w:val="0"/>
          <w:numId w:val="22"/>
        </w:numPr>
        <w:tabs>
          <w:tab w:val="num" w:pos="426"/>
        </w:tabs>
        <w:ind w:left="0"/>
        <w:jc w:val="both"/>
        <w:rPr>
          <w:color w:val="000000"/>
        </w:rPr>
      </w:pPr>
      <w:r w:rsidRPr="00FB0909">
        <w:t>Przedmiotem odbioru końcowego jest cały przedmiot umowy.</w:t>
      </w:r>
    </w:p>
    <w:p w:rsidR="00D92C2C" w:rsidRPr="00FB0909" w:rsidRDefault="00D92C2C" w:rsidP="00B104B6">
      <w:pPr>
        <w:numPr>
          <w:ilvl w:val="0"/>
          <w:numId w:val="22"/>
        </w:numPr>
        <w:ind w:left="0"/>
        <w:jc w:val="both"/>
      </w:pPr>
      <w:r w:rsidRPr="00FB0909">
        <w:t>Warunk</w:t>
      </w:r>
      <w:r w:rsidR="00AC41FF">
        <w:t xml:space="preserve">iem dokonania odbioru końcowego przez Zamawiającego jest </w:t>
      </w:r>
      <w:r w:rsidRPr="00FB0909">
        <w:t>wykonanie  przedmiotu umowy</w:t>
      </w:r>
      <w:r w:rsidR="00F320A1">
        <w:t xml:space="preserve">  bez wad.  Za wady uznaje się nieprawidłowości, które uniemożliwiają prawidłowe funkcjonowanie urządzeń wodnych, o których mowa w przedmiocie niniejszej umowy zgodnie z ich przeznaczeniem</w:t>
      </w:r>
      <w:r w:rsidRPr="00FB0909">
        <w:t>, a któryc</w:t>
      </w:r>
      <w:r w:rsidR="00F320A1">
        <w:t xml:space="preserve">h  usunięcie nie jest możliwe </w:t>
      </w:r>
      <w:r w:rsidRPr="00FB0909">
        <w:t xml:space="preserve">w terminie  do  7 dni. </w:t>
      </w:r>
    </w:p>
    <w:p w:rsidR="00D92C2C" w:rsidRPr="00FB0909" w:rsidRDefault="00D92C2C" w:rsidP="00B104B6">
      <w:pPr>
        <w:numPr>
          <w:ilvl w:val="0"/>
          <w:numId w:val="22"/>
        </w:numPr>
        <w:ind w:left="0"/>
        <w:jc w:val="both"/>
      </w:pPr>
      <w:r w:rsidRPr="00FB0909">
        <w:t xml:space="preserve">Jeżeli,  w toku czynności odbioru  zostaną  stwierdzone wady  nadające się do usunięcia   </w:t>
      </w:r>
      <w:r w:rsidR="00D8155A" w:rsidRPr="00FB0909">
        <w:br/>
      </w:r>
      <w:r w:rsidR="00F320A1">
        <w:t xml:space="preserve">w terminie do </w:t>
      </w:r>
      <w:r w:rsidR="001F76CE" w:rsidRPr="00FB0909">
        <w:t xml:space="preserve">14 dni Zamawiający </w:t>
      </w:r>
      <w:r w:rsidRPr="00FB0909">
        <w:t xml:space="preserve">przerywa czynności odbioru i wyznacza termin </w:t>
      </w:r>
      <w:r w:rsidR="00D8155A" w:rsidRPr="00FB0909">
        <w:br/>
      </w:r>
      <w:r w:rsidR="00F320A1">
        <w:t>ich usunięcia</w:t>
      </w:r>
      <w:r w:rsidRPr="00FB0909">
        <w:t xml:space="preserve">. Po upływie tego terminu </w:t>
      </w:r>
      <w:r w:rsidR="001F76CE" w:rsidRPr="00FB0909">
        <w:t xml:space="preserve">i </w:t>
      </w:r>
      <w:r w:rsidR="00F320A1">
        <w:t xml:space="preserve">stwierdzeniu usunięcia wad </w:t>
      </w:r>
      <w:r w:rsidRPr="00FB0909">
        <w:t>prze</w:t>
      </w:r>
      <w:r w:rsidR="00F320A1">
        <w:t xml:space="preserve">z Wykonawcę  Strony kontynuują </w:t>
      </w:r>
      <w:r w:rsidRPr="00FB0909">
        <w:t>odbiór.</w:t>
      </w:r>
    </w:p>
    <w:p w:rsidR="00D92C2C" w:rsidRPr="00FB0909" w:rsidRDefault="00F320A1" w:rsidP="00B104B6">
      <w:pPr>
        <w:numPr>
          <w:ilvl w:val="0"/>
          <w:numId w:val="22"/>
        </w:numPr>
        <w:ind w:left="0"/>
        <w:jc w:val="both"/>
      </w:pPr>
      <w:r>
        <w:t xml:space="preserve">Jeśli, w </w:t>
      </w:r>
      <w:r w:rsidR="00D92C2C" w:rsidRPr="00FB0909">
        <w:t xml:space="preserve">toku </w:t>
      </w:r>
      <w:r>
        <w:t xml:space="preserve">odbioru zostaną  stwierdzone wady nie nadające się do usunięcia </w:t>
      </w:r>
      <w:r w:rsidR="00D92C2C" w:rsidRPr="00FB0909">
        <w:t>w terminie  do 14 dni  Zamawiający  odstępuje od odbioru . Wykonawca  jest obowiązany</w:t>
      </w:r>
      <w:r>
        <w:t xml:space="preserve"> do usunięcia wad  </w:t>
      </w:r>
      <w:r w:rsidR="00555BAA">
        <w:br/>
      </w:r>
      <w:r>
        <w:t>i dokonania</w:t>
      </w:r>
      <w:r w:rsidR="00D92C2C" w:rsidRPr="00FB0909">
        <w:t xml:space="preserve"> ponowneg</w:t>
      </w:r>
      <w:r>
        <w:t xml:space="preserve">o zgłoszenia przedmiotu umowy </w:t>
      </w:r>
      <w:r w:rsidR="00D92C2C" w:rsidRPr="00FB0909">
        <w:t xml:space="preserve">do odbioru końcowego.   </w:t>
      </w:r>
    </w:p>
    <w:p w:rsidR="00C049EC" w:rsidRDefault="00C049EC" w:rsidP="00B104B6">
      <w:pPr>
        <w:jc w:val="center"/>
        <w:rPr>
          <w:b/>
        </w:rPr>
      </w:pPr>
      <w:bookmarkStart w:id="1" w:name="OLE_LINK1"/>
      <w:bookmarkStart w:id="2" w:name="OLE_LINK2"/>
    </w:p>
    <w:p w:rsidR="00D92C2C" w:rsidRPr="00FB0909" w:rsidRDefault="00D8155A" w:rsidP="00B104B6">
      <w:pPr>
        <w:jc w:val="center"/>
        <w:rPr>
          <w:b/>
        </w:rPr>
      </w:pPr>
      <w:r w:rsidRPr="00FB0909">
        <w:rPr>
          <w:b/>
        </w:rPr>
        <w:t>§ 7</w:t>
      </w:r>
    </w:p>
    <w:bookmarkEnd w:id="1"/>
    <w:bookmarkEnd w:id="2"/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Wynagrodzenie i sposób rozliczeń</w:t>
      </w:r>
    </w:p>
    <w:p w:rsidR="00D92C2C" w:rsidRPr="00FB0909" w:rsidRDefault="00D92C2C" w:rsidP="00B104B6"/>
    <w:p w:rsidR="00B104B6" w:rsidRPr="00A16886" w:rsidRDefault="00B104B6" w:rsidP="00A16886">
      <w:pPr>
        <w:pStyle w:val="NormalnyWeb"/>
        <w:numPr>
          <w:ilvl w:val="0"/>
          <w:numId w:val="24"/>
        </w:numPr>
        <w:spacing w:before="0" w:beforeAutospacing="0" w:after="0"/>
        <w:ind w:left="0" w:hanging="357"/>
        <w:jc w:val="both"/>
      </w:pPr>
      <w:r w:rsidRPr="00A16886">
        <w:t xml:space="preserve">Za wykonanie prac będących przedmiotem umowy Wykonawca otrzyma wynagrodzenie </w:t>
      </w:r>
      <w:r w:rsidR="00A16886">
        <w:br/>
      </w:r>
      <w:r w:rsidRPr="00A16886">
        <w:t xml:space="preserve">w kwocie brutto: </w:t>
      </w:r>
      <w:r w:rsidR="00C049EC">
        <w:t>………………………….</w:t>
      </w:r>
      <w:r w:rsidR="009420BC">
        <w:t xml:space="preserve"> </w:t>
      </w:r>
      <w:r w:rsidRPr="00A16886">
        <w:t>słownie:(</w:t>
      </w:r>
      <w:r w:rsidR="00C049EC">
        <w:t>………………………………….</w:t>
      </w:r>
      <w:r w:rsidRPr="00A16886">
        <w:t>), zgodnie ze złożoną ofertą na wykonanie zadania, o którym mowa w § 1 ust 1. Wynagrodzenie zawiera podatek VAT zgodnie z obowiązującymi przepisami.</w:t>
      </w:r>
    </w:p>
    <w:p w:rsidR="00D92C2C" w:rsidRPr="00FB0909" w:rsidRDefault="00F320A1" w:rsidP="00B104B6">
      <w:pPr>
        <w:numPr>
          <w:ilvl w:val="0"/>
          <w:numId w:val="24"/>
        </w:numPr>
        <w:tabs>
          <w:tab w:val="left" w:pos="708"/>
        </w:tabs>
        <w:ind w:left="0"/>
        <w:jc w:val="both"/>
      </w:pPr>
      <w:r>
        <w:t xml:space="preserve">Wypłata należnego </w:t>
      </w:r>
      <w:r w:rsidR="00D92C2C" w:rsidRPr="00FB0909">
        <w:t>W</w:t>
      </w:r>
      <w:r>
        <w:t>ykonawcy  wynagrodzenia nastąpi</w:t>
      </w:r>
      <w:r w:rsidR="00D92C2C" w:rsidRPr="00FB0909">
        <w:t xml:space="preserve"> na pods</w:t>
      </w:r>
      <w:r>
        <w:t xml:space="preserve">tawie jednej faktury  końcowej wystawionej po dokonaniu odbioru </w:t>
      </w:r>
      <w:r w:rsidR="00D92C2C" w:rsidRPr="00FB0909">
        <w:t xml:space="preserve">końcowego. </w:t>
      </w:r>
    </w:p>
    <w:p w:rsidR="00D92C2C" w:rsidRPr="00FB0909" w:rsidRDefault="00C43A8D" w:rsidP="00B104B6">
      <w:pPr>
        <w:numPr>
          <w:ilvl w:val="0"/>
          <w:numId w:val="24"/>
        </w:numPr>
        <w:tabs>
          <w:tab w:val="left" w:pos="708"/>
        </w:tabs>
        <w:ind w:left="0"/>
        <w:jc w:val="both"/>
      </w:pPr>
      <w:r w:rsidRPr="007C5B8D">
        <w:t>Zapłata</w:t>
      </w:r>
      <w:r w:rsidR="00F320A1" w:rsidRPr="007C5B8D">
        <w:t xml:space="preserve"> </w:t>
      </w:r>
      <w:r w:rsidRPr="007C5B8D">
        <w:t>wynagrodzenia</w:t>
      </w:r>
      <w:r w:rsidR="00F320A1" w:rsidRPr="007C5B8D">
        <w:t xml:space="preserve"> </w:t>
      </w:r>
      <w:r w:rsidRPr="007C5B8D">
        <w:t>nastąpi</w:t>
      </w:r>
      <w:r w:rsidR="00D92C2C" w:rsidRPr="007C5B8D">
        <w:t xml:space="preserve"> </w:t>
      </w:r>
      <w:r w:rsidRPr="007C5B8D">
        <w:t>na rachunek bankowy wykonawcy</w:t>
      </w:r>
      <w:r w:rsidR="00E3480D" w:rsidRPr="007C5B8D">
        <w:t xml:space="preserve"> </w:t>
      </w:r>
      <w:r w:rsidR="007C5B8D" w:rsidRPr="007C5B8D">
        <w:t>wskazany na fakturze</w:t>
      </w:r>
      <w:r w:rsidR="007C5B8D">
        <w:rPr>
          <w:rFonts w:ascii="Arial" w:hAnsi="Arial" w:cs="Arial"/>
          <w:sz w:val="22"/>
          <w:szCs w:val="22"/>
        </w:rPr>
        <w:t>,</w:t>
      </w:r>
      <w:r w:rsidR="00F320A1">
        <w:br/>
      </w:r>
      <w:r w:rsidR="00D92C2C" w:rsidRPr="00FB0909">
        <w:t>w terminie 21 dni o</w:t>
      </w:r>
      <w:r w:rsidR="00F320A1">
        <w:t xml:space="preserve">d daty doręczenia Zamawiającemu faktury wraz z </w:t>
      </w:r>
      <w:r w:rsidR="00D92C2C" w:rsidRPr="00FB0909">
        <w:t xml:space="preserve">kompletem wymaganych dokumentów.  </w:t>
      </w:r>
    </w:p>
    <w:p w:rsidR="001C7C1B" w:rsidRPr="007A337E" w:rsidRDefault="00D92C2C" w:rsidP="007A337E">
      <w:pPr>
        <w:numPr>
          <w:ilvl w:val="0"/>
          <w:numId w:val="24"/>
        </w:numPr>
        <w:tabs>
          <w:tab w:val="left" w:pos="708"/>
        </w:tabs>
        <w:ind w:left="0"/>
        <w:jc w:val="both"/>
      </w:pPr>
      <w:r w:rsidRPr="00FB0909">
        <w:t>Za datę  zapłaty uznaje się  dzień  obciążenia r</w:t>
      </w:r>
      <w:r w:rsidR="00C43A8D" w:rsidRPr="00FB0909">
        <w:t>achunku bankowego Zamawiającego</w:t>
      </w:r>
      <w:r w:rsidRPr="00FB0909">
        <w:t>.</w:t>
      </w:r>
    </w:p>
    <w:p w:rsidR="001C7C1B" w:rsidRDefault="001C7C1B" w:rsidP="00B104B6">
      <w:pPr>
        <w:jc w:val="center"/>
        <w:rPr>
          <w:b/>
        </w:rPr>
      </w:pPr>
    </w:p>
    <w:p w:rsidR="00D92C2C" w:rsidRPr="00FB0909" w:rsidRDefault="00D8155A" w:rsidP="00B104B6">
      <w:pPr>
        <w:jc w:val="center"/>
        <w:rPr>
          <w:b/>
        </w:rPr>
      </w:pPr>
      <w:r w:rsidRPr="00FB0909">
        <w:rPr>
          <w:b/>
        </w:rPr>
        <w:lastRenderedPageBreak/>
        <w:t>§ 8</w:t>
      </w:r>
    </w:p>
    <w:p w:rsidR="00D92C2C" w:rsidRPr="001C7C1B" w:rsidRDefault="00D92C2C" w:rsidP="001C7C1B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Gwarancja i zastępcze usuwanie wad</w:t>
      </w:r>
    </w:p>
    <w:p w:rsidR="00D92C2C" w:rsidRPr="00FB0909" w:rsidRDefault="00D92C2C" w:rsidP="00B104B6">
      <w:pPr>
        <w:numPr>
          <w:ilvl w:val="0"/>
          <w:numId w:val="5"/>
        </w:numPr>
        <w:ind w:left="0"/>
        <w:jc w:val="both"/>
      </w:pPr>
      <w:r w:rsidRPr="00FB0909">
        <w:t>Wykonawca udziela Zamawiającemu gwarancji jakości na wykonany  przedmiot umowy.</w:t>
      </w:r>
    </w:p>
    <w:p w:rsidR="00D92C2C" w:rsidRPr="00FB0909" w:rsidRDefault="00D92C2C" w:rsidP="00B104B6">
      <w:pPr>
        <w:numPr>
          <w:ilvl w:val="0"/>
          <w:numId w:val="5"/>
        </w:numPr>
        <w:ind w:left="0"/>
        <w:jc w:val="both"/>
      </w:pPr>
      <w:r w:rsidRPr="00FB0909">
        <w:t xml:space="preserve">Okres  gwarancji ustala się na okres  </w:t>
      </w:r>
      <w:r w:rsidR="002E11BC">
        <w:rPr>
          <w:b/>
        </w:rPr>
        <w:t>24</w:t>
      </w:r>
      <w:r w:rsidRPr="00FB0909">
        <w:rPr>
          <w:b/>
        </w:rPr>
        <w:t xml:space="preserve"> miesięcy</w:t>
      </w:r>
      <w:r w:rsidRPr="00FB0909">
        <w:t>. Gwarancj</w:t>
      </w:r>
      <w:r w:rsidR="00E3480D" w:rsidRPr="00FB0909">
        <w:t xml:space="preserve">a rozpoczyna swój bieg </w:t>
      </w:r>
      <w:r w:rsidRPr="00FB0909">
        <w:t>od daty sporządzenia  protokołu odbioru końcowego.</w:t>
      </w:r>
    </w:p>
    <w:p w:rsidR="00D92C2C" w:rsidRPr="00FB0909" w:rsidRDefault="00D92C2C" w:rsidP="00B104B6">
      <w:pPr>
        <w:numPr>
          <w:ilvl w:val="0"/>
          <w:numId w:val="5"/>
        </w:numPr>
        <w:ind w:left="0"/>
        <w:jc w:val="both"/>
      </w:pPr>
      <w:r w:rsidRPr="00FB0909">
        <w:t>Wykonawca jest odpowiedzialny względem Zamawiającego jeżeli wykonany przedmiot umowy ma wady zmniejszające jego warto</w:t>
      </w:r>
      <w:r w:rsidR="0091736E" w:rsidRPr="00FB0909">
        <w:t xml:space="preserve">ść lub użyteczność ze względu na cel któremu  ma służyć </w:t>
      </w:r>
      <w:r w:rsidRPr="00FB0909">
        <w:t xml:space="preserve">albo jeżeli przedmiot umowy nie ma właściwości, które zgodnie z umową  posiadać powinien. </w:t>
      </w:r>
    </w:p>
    <w:p w:rsidR="00D92C2C" w:rsidRPr="00FB0909" w:rsidRDefault="00D92C2C" w:rsidP="00B104B6">
      <w:pPr>
        <w:numPr>
          <w:ilvl w:val="0"/>
          <w:numId w:val="5"/>
        </w:numPr>
        <w:ind w:left="0"/>
        <w:jc w:val="both"/>
      </w:pPr>
      <w:r w:rsidRPr="00FB0909">
        <w:t>Wy</w:t>
      </w:r>
      <w:r w:rsidR="0091736E" w:rsidRPr="00FB0909">
        <w:t xml:space="preserve">konawca jest odpowiedzialny za wady przedmiotu umowy istniejące </w:t>
      </w:r>
      <w:r w:rsidRPr="00FB0909">
        <w:t>w czasie</w:t>
      </w:r>
      <w:r w:rsidR="0077305F">
        <w:t xml:space="preserve">  dokonywania czynności odbioru</w:t>
      </w:r>
      <w:r w:rsidR="00CE5FFF">
        <w:t xml:space="preserve"> </w:t>
      </w:r>
      <w:r w:rsidRPr="00FB0909">
        <w:t>oraz za wady powstałe p</w:t>
      </w:r>
      <w:r w:rsidR="0077305F">
        <w:t xml:space="preserve">o odbiorze </w:t>
      </w:r>
      <w:r w:rsidRPr="00FB0909">
        <w:t xml:space="preserve">lecz z przyczyn tkwiących </w:t>
      </w:r>
      <w:r w:rsidR="0077305F">
        <w:br/>
        <w:t>w wykonanym przedmiocie umowy.</w:t>
      </w:r>
    </w:p>
    <w:p w:rsidR="00D92C2C" w:rsidRPr="00FB0909" w:rsidRDefault="00D92C2C" w:rsidP="00B104B6">
      <w:pPr>
        <w:numPr>
          <w:ilvl w:val="0"/>
          <w:numId w:val="5"/>
        </w:numPr>
        <w:ind w:left="0"/>
        <w:jc w:val="both"/>
      </w:pPr>
      <w:r w:rsidRPr="00FB0909">
        <w:t>W okresie gwarancyj</w:t>
      </w:r>
      <w:r w:rsidR="0091736E" w:rsidRPr="00FB0909">
        <w:t xml:space="preserve">nym Wykonawca jest zobowiązany </w:t>
      </w:r>
      <w:r w:rsidR="00CE5FFF">
        <w:t>do</w:t>
      </w:r>
      <w:r w:rsidRPr="00FB0909">
        <w:t xml:space="preserve">: </w:t>
      </w:r>
    </w:p>
    <w:p w:rsidR="00D92C2C" w:rsidRPr="00FB0909" w:rsidRDefault="00D92C2C" w:rsidP="0049001F">
      <w:pPr>
        <w:numPr>
          <w:ilvl w:val="0"/>
          <w:numId w:val="25"/>
        </w:numPr>
        <w:ind w:left="357" w:hanging="357"/>
        <w:jc w:val="both"/>
      </w:pPr>
      <w:r w:rsidRPr="00FB0909">
        <w:t xml:space="preserve">nieodpłatnego usuwania zaistniałych wad w terminie  nie dłuższym niż 30 dni od dnia  ich </w:t>
      </w:r>
      <w:r w:rsidR="0049001F">
        <w:t>zgłoszenia  przez Zamawiającego</w:t>
      </w:r>
      <w:r w:rsidRPr="00FB0909">
        <w:t>.</w:t>
      </w:r>
    </w:p>
    <w:p w:rsidR="00D92C2C" w:rsidRPr="00FB0909" w:rsidRDefault="00DB4AF3" w:rsidP="00B104B6">
      <w:pPr>
        <w:numPr>
          <w:ilvl w:val="0"/>
          <w:numId w:val="5"/>
        </w:numPr>
        <w:ind w:left="0"/>
        <w:jc w:val="both"/>
      </w:pPr>
      <w:r w:rsidRPr="00FB0909">
        <w:t xml:space="preserve">Jeżeli, </w:t>
      </w:r>
      <w:r w:rsidR="00D92C2C" w:rsidRPr="00FB0909">
        <w:t>Wykonawca  zaniecha obowiązku  nieodpłatnego  usunięcia wad lu</w:t>
      </w:r>
      <w:r w:rsidR="00A16886">
        <w:t xml:space="preserve">b </w:t>
      </w:r>
      <w:r w:rsidR="00D92C2C" w:rsidRPr="00FB0909">
        <w:t xml:space="preserve">nie usunie wad   </w:t>
      </w:r>
      <w:r w:rsidR="00A16886">
        <w:br/>
      </w:r>
      <w:r w:rsidR="00D92C2C" w:rsidRPr="00FB0909">
        <w:t>w terminie o którym mowa w ust.</w:t>
      </w:r>
      <w:r w:rsidRPr="00FB0909">
        <w:t>5 Zamawiający jest uprawniony</w:t>
      </w:r>
      <w:r w:rsidR="00D92C2C" w:rsidRPr="00FB0909">
        <w:t xml:space="preserve"> do zastępcze</w:t>
      </w:r>
      <w:r w:rsidRPr="00FB0909">
        <w:t xml:space="preserve">go dokonania przeglądu oraz </w:t>
      </w:r>
      <w:r w:rsidR="00D92C2C" w:rsidRPr="00FB0909">
        <w:t>usunięcia  wad na koszt Wykonawcy, zach</w:t>
      </w:r>
      <w:r w:rsidRPr="00FB0909">
        <w:t>owując uprawnienia  gwarancyjne</w:t>
      </w:r>
      <w:r w:rsidR="00F320A1">
        <w:t xml:space="preserve">. </w:t>
      </w:r>
      <w:r w:rsidR="00D92C2C" w:rsidRPr="00FB0909">
        <w:t>Obowiązkiem Zamawiająceg</w:t>
      </w:r>
      <w:r w:rsidR="0091736E" w:rsidRPr="00FB0909">
        <w:t xml:space="preserve">o jest poinformowanie Wykonawcy </w:t>
      </w:r>
      <w:r w:rsidR="00F320A1">
        <w:t>o przystąpieniu do zastępczego</w:t>
      </w:r>
      <w:r w:rsidR="00D92C2C" w:rsidRPr="00FB0909">
        <w:t xml:space="preserve"> wykonania n</w:t>
      </w:r>
      <w:r w:rsidR="00E3480D" w:rsidRPr="00FB0909">
        <w:t>apraw.</w:t>
      </w:r>
    </w:p>
    <w:p w:rsidR="001F76CE" w:rsidRPr="00FB0909" w:rsidRDefault="001F76CE" w:rsidP="00B104B6">
      <w:pPr>
        <w:jc w:val="both"/>
      </w:pPr>
    </w:p>
    <w:p w:rsidR="00D92C2C" w:rsidRPr="00FB0909" w:rsidRDefault="00D8155A" w:rsidP="00B104B6">
      <w:pPr>
        <w:jc w:val="center"/>
        <w:rPr>
          <w:b/>
        </w:rPr>
      </w:pPr>
      <w:r w:rsidRPr="00FB0909">
        <w:rPr>
          <w:b/>
        </w:rPr>
        <w:t>§ 9</w:t>
      </w:r>
    </w:p>
    <w:p w:rsidR="00D92C2C" w:rsidRPr="00FB0909" w:rsidRDefault="0077305F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Odstą</w:t>
      </w:r>
      <w:r w:rsidR="00D92C2C" w:rsidRPr="00FB0909">
        <w:rPr>
          <w:rFonts w:ascii="Times New Roman" w:hAnsi="Times New Roman"/>
          <w:i/>
          <w:szCs w:val="24"/>
        </w:rPr>
        <w:t>pienie od umowy</w:t>
      </w:r>
    </w:p>
    <w:p w:rsidR="001F76CE" w:rsidRPr="00FB0909" w:rsidRDefault="001F76CE" w:rsidP="00B104B6">
      <w:pPr>
        <w:rPr>
          <w:lang w:val="en-GB"/>
        </w:rPr>
      </w:pPr>
    </w:p>
    <w:p w:rsidR="00D92C2C" w:rsidRPr="00FB0909" w:rsidRDefault="00F320A1" w:rsidP="00B104B6">
      <w:pPr>
        <w:numPr>
          <w:ilvl w:val="0"/>
          <w:numId w:val="6"/>
        </w:numPr>
        <w:ind w:left="0"/>
        <w:jc w:val="both"/>
      </w:pPr>
      <w:r>
        <w:t xml:space="preserve">Poza </w:t>
      </w:r>
      <w:r w:rsidR="00D92C2C" w:rsidRPr="00FB0909">
        <w:t>przypadkami wskazanymi w ustawie Kodeks cywilny Z</w:t>
      </w:r>
      <w:r>
        <w:t xml:space="preserve">amawiającemu przysługuje prawo </w:t>
      </w:r>
      <w:r w:rsidR="00D92C2C" w:rsidRPr="00FB0909">
        <w:t>odstąpienia od umowy gdy:</w:t>
      </w:r>
    </w:p>
    <w:p w:rsidR="00D92C2C" w:rsidRPr="00FB0909" w:rsidRDefault="00D92C2C" w:rsidP="0049001F">
      <w:pPr>
        <w:numPr>
          <w:ilvl w:val="0"/>
          <w:numId w:val="26"/>
        </w:numPr>
        <w:ind w:left="357" w:hanging="357"/>
        <w:jc w:val="both"/>
      </w:pPr>
      <w:r w:rsidRPr="00FB0909">
        <w:t>Wykonawca ni</w:t>
      </w:r>
      <w:r w:rsidR="00F320A1">
        <w:t xml:space="preserve">e rozpoczął </w:t>
      </w:r>
      <w:r w:rsidR="001F76CE" w:rsidRPr="00FB0909">
        <w:t xml:space="preserve">robót w terminie i </w:t>
      </w:r>
      <w:r w:rsidRPr="00FB0909">
        <w:t>bez uzasadnionych prz</w:t>
      </w:r>
      <w:r w:rsidR="00FF63AE" w:rsidRPr="00FB0909">
        <w:t>yczyn</w:t>
      </w:r>
      <w:r w:rsidR="00F320A1">
        <w:t xml:space="preserve"> </w:t>
      </w:r>
      <w:r w:rsidRPr="00FB0909">
        <w:t>nie podejmuje robót  przez okres  14 dni  pomimo wezwania  Zamawiającego złożonego na piśmie,</w:t>
      </w:r>
    </w:p>
    <w:p w:rsidR="00D92C2C" w:rsidRPr="00FB0909" w:rsidRDefault="00D92C2C" w:rsidP="0049001F">
      <w:pPr>
        <w:numPr>
          <w:ilvl w:val="0"/>
          <w:numId w:val="26"/>
        </w:numPr>
        <w:ind w:left="357" w:hanging="357"/>
        <w:jc w:val="both"/>
      </w:pPr>
      <w:r w:rsidRPr="00FB0909">
        <w:t xml:space="preserve">Wykonawca  mimo wezwania przez </w:t>
      </w:r>
      <w:r w:rsidR="001F76CE" w:rsidRPr="00FB0909">
        <w:t xml:space="preserve">Zamawiającego </w:t>
      </w:r>
      <w:r w:rsidR="00F320A1">
        <w:t xml:space="preserve">do zaniechania rażących </w:t>
      </w:r>
      <w:r w:rsidRPr="00FB0909">
        <w:t>naruszeń umowy realizuje</w:t>
      </w:r>
      <w:r w:rsidR="00F320A1">
        <w:t xml:space="preserve"> roboty niezgodnie z </w:t>
      </w:r>
      <w:r w:rsidR="001F76CE" w:rsidRPr="00FB0909">
        <w:t>umową</w:t>
      </w:r>
      <w:r w:rsidRPr="00FB0909">
        <w:t>,</w:t>
      </w:r>
    </w:p>
    <w:p w:rsidR="00D92C2C" w:rsidRPr="00FB0909" w:rsidRDefault="00D92C2C" w:rsidP="0049001F">
      <w:pPr>
        <w:numPr>
          <w:ilvl w:val="0"/>
          <w:numId w:val="26"/>
        </w:numPr>
        <w:ind w:left="357" w:hanging="357"/>
        <w:jc w:val="both"/>
      </w:pPr>
      <w:r w:rsidRPr="00FB0909">
        <w:t>Wykonawca  bez uzasadnienia  przerwa</w:t>
      </w:r>
      <w:r w:rsidR="00F320A1">
        <w:t>ł  wykonywanie  robót i przerwa</w:t>
      </w:r>
      <w:r w:rsidRPr="00FB0909">
        <w:t xml:space="preserve"> trwa dłużej niż 1 miesiąc.</w:t>
      </w:r>
    </w:p>
    <w:p w:rsidR="001F76CE" w:rsidRPr="00FB0909" w:rsidRDefault="001F76CE" w:rsidP="00B104B6">
      <w:pPr>
        <w:numPr>
          <w:ilvl w:val="0"/>
          <w:numId w:val="6"/>
        </w:numPr>
        <w:ind w:left="0"/>
        <w:jc w:val="both"/>
      </w:pPr>
      <w:r w:rsidRPr="00FB0909">
        <w:t xml:space="preserve">Odstąpienie od umowy, </w:t>
      </w:r>
      <w:r w:rsidR="00D92C2C" w:rsidRPr="00FB0909">
        <w:t>w pr</w:t>
      </w:r>
      <w:r w:rsidRPr="00FB0909">
        <w:t xml:space="preserve">zypadkach wskazanych w ust. 1 nastąpi w </w:t>
      </w:r>
      <w:r w:rsidR="00D92C2C" w:rsidRPr="00FB0909">
        <w:t>fo</w:t>
      </w:r>
      <w:r w:rsidR="00F320A1">
        <w:t xml:space="preserve">rmie oświadczenia Zamawiającego </w:t>
      </w:r>
      <w:r w:rsidR="00D92C2C" w:rsidRPr="00FB0909">
        <w:t>zł</w:t>
      </w:r>
      <w:r w:rsidRPr="00FB0909">
        <w:t>ożonego</w:t>
      </w:r>
      <w:r w:rsidR="00F320A1">
        <w:t xml:space="preserve"> </w:t>
      </w:r>
      <w:r w:rsidRPr="00FB0909">
        <w:t xml:space="preserve">na piśmie w terminie </w:t>
      </w:r>
      <w:r w:rsidR="00F320A1">
        <w:t xml:space="preserve">7 dni od dnia </w:t>
      </w:r>
      <w:r w:rsidR="00D92C2C" w:rsidRPr="00FB0909">
        <w:t>w który</w:t>
      </w:r>
      <w:r w:rsidRPr="00FB0909">
        <w:t xml:space="preserve">m </w:t>
      </w:r>
      <w:r w:rsidR="00D92C2C" w:rsidRPr="00FB0909">
        <w:t>zaistniała  przy</w:t>
      </w:r>
      <w:r w:rsidRPr="00FB0909">
        <w:t>czyna uzasadniająca odstąpienie</w:t>
      </w:r>
      <w:r w:rsidR="00D92C2C" w:rsidRPr="00FB0909">
        <w:t xml:space="preserve">. </w:t>
      </w:r>
    </w:p>
    <w:p w:rsidR="00D92C2C" w:rsidRPr="00FB0909" w:rsidRDefault="00D92C2C" w:rsidP="00B104B6">
      <w:pPr>
        <w:jc w:val="center"/>
        <w:rPr>
          <w:b/>
        </w:rPr>
      </w:pPr>
      <w:r w:rsidRPr="00FB0909">
        <w:rPr>
          <w:b/>
        </w:rPr>
        <w:t xml:space="preserve">§ </w:t>
      </w:r>
      <w:r w:rsidR="00D8155A" w:rsidRPr="00FB0909">
        <w:rPr>
          <w:b/>
        </w:rPr>
        <w:t>10</w:t>
      </w:r>
    </w:p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Kary umowne</w:t>
      </w:r>
    </w:p>
    <w:p w:rsidR="001F76CE" w:rsidRPr="00FB0909" w:rsidRDefault="001F76CE" w:rsidP="00B104B6"/>
    <w:p w:rsidR="00D92C2C" w:rsidRPr="00FB0909" w:rsidRDefault="00D92C2C" w:rsidP="00B104B6">
      <w:pPr>
        <w:numPr>
          <w:ilvl w:val="0"/>
          <w:numId w:val="27"/>
        </w:numPr>
        <w:autoSpaceDE w:val="0"/>
        <w:autoSpaceDN w:val="0"/>
        <w:adjustRightInd w:val="0"/>
        <w:ind w:left="0"/>
        <w:jc w:val="both"/>
      </w:pPr>
      <w:r w:rsidRPr="00FB0909">
        <w:t>Wykonawca zapłaci Zamawiającemu karę umowną:</w:t>
      </w:r>
    </w:p>
    <w:p w:rsidR="00D92C2C" w:rsidRPr="00FB0909" w:rsidRDefault="00A16886" w:rsidP="0049001F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>
        <w:t>Za opóźnienie w</w:t>
      </w:r>
      <w:r w:rsidR="00D92C2C" w:rsidRPr="00FB0909">
        <w:t xml:space="preserve"> wykonaniu  przedmiotu umowy w wysokości 0,10%. wynagrodzenia ofertowego </w:t>
      </w:r>
      <w:r w:rsidR="00F320A1">
        <w:t xml:space="preserve">Wykonawcy </w:t>
      </w:r>
      <w:r w:rsidR="00D92C2C" w:rsidRPr="00FB0909">
        <w:t>za każdy dzień opóźnienia</w:t>
      </w:r>
    </w:p>
    <w:p w:rsidR="00D92C2C" w:rsidRPr="00FB0909" w:rsidRDefault="00FB0909" w:rsidP="0049001F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FB0909">
        <w:t xml:space="preserve">Za opóźnienie </w:t>
      </w:r>
      <w:r w:rsidR="001F76CE" w:rsidRPr="00FB0909">
        <w:t>w us</w:t>
      </w:r>
      <w:r w:rsidRPr="00FB0909">
        <w:t xml:space="preserve">unięciu wad w okresie gwarancji w </w:t>
      </w:r>
      <w:r w:rsidR="00F320A1">
        <w:t xml:space="preserve">wysokości </w:t>
      </w:r>
      <w:r w:rsidR="00D92C2C" w:rsidRPr="00FB0909">
        <w:t xml:space="preserve">0,10%  wynagrodzenia ofertowego Wykonawcy  za każdy dzień  opóźnienia. </w:t>
      </w:r>
    </w:p>
    <w:p w:rsidR="00D92C2C" w:rsidRPr="00FB0909" w:rsidRDefault="00D92C2C" w:rsidP="0049001F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FB0909">
        <w:t>Za odstąpienie od umowy z przyczyn zależnych od Wykonawcy w wysokości 10% wynagrodzenia  ofertowego brutto za całość zamówienia.</w:t>
      </w:r>
    </w:p>
    <w:p w:rsidR="00D92C2C" w:rsidRPr="00FB0909" w:rsidRDefault="00D92C2C" w:rsidP="00B104B6">
      <w:pPr>
        <w:pStyle w:val="Default"/>
        <w:numPr>
          <w:ilvl w:val="0"/>
          <w:numId w:val="27"/>
        </w:numPr>
        <w:ind w:left="0"/>
        <w:jc w:val="both"/>
      </w:pPr>
      <w:r w:rsidRPr="00FB0909">
        <w:t xml:space="preserve">Zamawiający zastrzega sobie prawo do dochodzenia odszkodowania uzupełniającego, przewyższającego wartość kar umownych, do wysokości faktycznie poniesionej szkody. </w:t>
      </w:r>
    </w:p>
    <w:p w:rsidR="00D92C2C" w:rsidRPr="00FB0909" w:rsidRDefault="00D92C2C" w:rsidP="00B104B6">
      <w:pPr>
        <w:pStyle w:val="Default"/>
        <w:numPr>
          <w:ilvl w:val="0"/>
          <w:numId w:val="27"/>
        </w:numPr>
        <w:ind w:left="0"/>
        <w:jc w:val="both"/>
      </w:pPr>
      <w:r w:rsidRPr="00FB0909">
        <w:t xml:space="preserve">Kary umowne mogą być potrącane z należności Wykonawcy. </w:t>
      </w:r>
    </w:p>
    <w:p w:rsidR="009420BC" w:rsidRDefault="009420BC" w:rsidP="007C5B8D">
      <w:pPr>
        <w:rPr>
          <w:b/>
        </w:rPr>
      </w:pPr>
    </w:p>
    <w:p w:rsidR="001C7C1B" w:rsidRDefault="001C7C1B" w:rsidP="00B104B6">
      <w:pPr>
        <w:jc w:val="center"/>
        <w:rPr>
          <w:b/>
        </w:rPr>
      </w:pPr>
    </w:p>
    <w:p w:rsidR="00D92C2C" w:rsidRPr="00FB0909" w:rsidRDefault="00D92C2C" w:rsidP="00B104B6">
      <w:pPr>
        <w:jc w:val="center"/>
        <w:rPr>
          <w:b/>
        </w:rPr>
      </w:pPr>
      <w:r w:rsidRPr="00FB0909">
        <w:rPr>
          <w:b/>
        </w:rPr>
        <w:lastRenderedPageBreak/>
        <w:t>§ 1</w:t>
      </w:r>
      <w:r w:rsidR="00D8155A" w:rsidRPr="00FB0909">
        <w:rPr>
          <w:b/>
        </w:rPr>
        <w:t>1</w:t>
      </w:r>
    </w:p>
    <w:p w:rsidR="00D92C2C" w:rsidRPr="00FB0909" w:rsidRDefault="00D92C2C" w:rsidP="00B104B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i/>
          <w:szCs w:val="24"/>
          <w:lang w:val="pl-PL"/>
        </w:rPr>
      </w:pPr>
      <w:r w:rsidRPr="00FB0909">
        <w:rPr>
          <w:rFonts w:ascii="Times New Roman" w:hAnsi="Times New Roman"/>
          <w:i/>
          <w:szCs w:val="24"/>
          <w:lang w:val="pl-PL"/>
        </w:rPr>
        <w:t>Postanowienia końcowe</w:t>
      </w:r>
    </w:p>
    <w:p w:rsidR="001F76CE" w:rsidRPr="00FB0909" w:rsidRDefault="001F76CE" w:rsidP="00B104B6"/>
    <w:p w:rsidR="00D92C2C" w:rsidRPr="00FB0909" w:rsidRDefault="00D92C2C" w:rsidP="00B104B6">
      <w:pPr>
        <w:numPr>
          <w:ilvl w:val="0"/>
          <w:numId w:val="29"/>
        </w:numPr>
        <w:ind w:left="0"/>
        <w:jc w:val="both"/>
      </w:pPr>
      <w:r w:rsidRPr="00FB0909">
        <w:t xml:space="preserve">Wszelkie zmiany postanowień umowy wymagają formy pisemnej pod rygorem nieważności </w:t>
      </w:r>
      <w:r w:rsidR="003B1228">
        <w:br/>
      </w:r>
      <w:r w:rsidRPr="00FB0909">
        <w:t>i są dopuszczalne jedynie w przypadkach  wskazanych w treści umowy .</w:t>
      </w:r>
    </w:p>
    <w:p w:rsidR="00D92C2C" w:rsidRPr="00FB0909" w:rsidRDefault="00D92C2C" w:rsidP="00B104B6">
      <w:pPr>
        <w:numPr>
          <w:ilvl w:val="0"/>
          <w:numId w:val="29"/>
        </w:numPr>
        <w:ind w:left="0"/>
        <w:jc w:val="both"/>
      </w:pPr>
      <w:r w:rsidRPr="00FB0909">
        <w:t>W sprawach nie ureg</w:t>
      </w:r>
      <w:r w:rsidR="00FB0909" w:rsidRPr="00FB0909">
        <w:t xml:space="preserve">ulowanych postanowieniami umowy </w:t>
      </w:r>
      <w:r w:rsidRPr="00FB0909">
        <w:t>zastosowanie mają przepisy Kodeksu cywilnego.</w:t>
      </w:r>
    </w:p>
    <w:p w:rsidR="00D92C2C" w:rsidRPr="00FB0909" w:rsidRDefault="0091736E" w:rsidP="00B104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FB0909">
        <w:rPr>
          <w:color w:val="000000"/>
        </w:rPr>
        <w:t xml:space="preserve">Zapytanie ofertowe wraz z wszystkimi załącznikami </w:t>
      </w:r>
      <w:r w:rsidR="00D92C2C" w:rsidRPr="00FB0909">
        <w:rPr>
          <w:color w:val="000000"/>
        </w:rPr>
        <w:t>oraz oferta  Wykonawcy stanowią integralna część umowy.</w:t>
      </w:r>
    </w:p>
    <w:p w:rsidR="00D92C2C" w:rsidRPr="00FB0909" w:rsidRDefault="00F320A1" w:rsidP="00B104B6">
      <w:pPr>
        <w:numPr>
          <w:ilvl w:val="0"/>
          <w:numId w:val="29"/>
        </w:numPr>
        <w:ind w:left="0"/>
        <w:jc w:val="both"/>
        <w:rPr>
          <w:color w:val="000000"/>
        </w:rPr>
      </w:pPr>
      <w:r>
        <w:rPr>
          <w:color w:val="000000"/>
        </w:rPr>
        <w:t xml:space="preserve">Strony deklarują, iż </w:t>
      </w:r>
      <w:r w:rsidR="00D92C2C" w:rsidRPr="00FB0909">
        <w:rPr>
          <w:color w:val="000000"/>
        </w:rPr>
        <w:t>w razie powstania jakiegokolwiek sporu</w:t>
      </w:r>
      <w:r w:rsidR="00D92C2C" w:rsidRPr="00FB0909">
        <w:t xml:space="preserve"> wynikającego z interpretacji lub wykonania</w:t>
      </w:r>
      <w:r>
        <w:t xml:space="preserve"> umowy, podejmą w dobrej wierze rokowania w celu polubownego rozwiązania </w:t>
      </w:r>
      <w:r w:rsidR="00D92C2C" w:rsidRPr="00FB0909">
        <w:t>sporu. Jeżeli rokowania o kt</w:t>
      </w:r>
      <w:r>
        <w:t xml:space="preserve">órych mowa wyżej nie doprowadzą </w:t>
      </w:r>
      <w:r w:rsidR="00D92C2C" w:rsidRPr="00FB0909">
        <w:t xml:space="preserve">do </w:t>
      </w:r>
      <w:r>
        <w:t>p</w:t>
      </w:r>
      <w:r w:rsidR="00D92C2C" w:rsidRPr="00FB0909">
        <w:t>olubownego rozwiązania to w terminie 7 dni od pisemnego wezwania do wszczęcia rokowań, spór taki strony poddają rozstrzygnięciu przez Sąd właściwy dla siedziby Zamawiającego.</w:t>
      </w:r>
    </w:p>
    <w:p w:rsidR="00D92C2C" w:rsidRPr="00FB0909" w:rsidRDefault="00D92C2C" w:rsidP="00B104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FB0909">
        <w:t xml:space="preserve">Umowę sporządzono w </w:t>
      </w:r>
      <w:r w:rsidR="00FB0909" w:rsidRPr="00FB0909">
        <w:t>czterech</w:t>
      </w:r>
      <w:r w:rsidRPr="00FB0909">
        <w:t xml:space="preserve"> jednobrzmiących egzemplarzach:</w:t>
      </w:r>
    </w:p>
    <w:p w:rsidR="00D92C2C" w:rsidRPr="00FB0909" w:rsidRDefault="00D92C2C" w:rsidP="0049001F">
      <w:pPr>
        <w:numPr>
          <w:ilvl w:val="0"/>
          <w:numId w:val="7"/>
        </w:numPr>
        <w:ind w:left="357" w:hanging="357"/>
        <w:jc w:val="both"/>
      </w:pPr>
      <w:r w:rsidRPr="00FB0909">
        <w:t>1 egzemplarz dla Wykonawcy</w:t>
      </w:r>
    </w:p>
    <w:p w:rsidR="00D92C2C" w:rsidRPr="00FB0909" w:rsidRDefault="00FB0909" w:rsidP="0049001F">
      <w:pPr>
        <w:numPr>
          <w:ilvl w:val="0"/>
          <w:numId w:val="7"/>
        </w:numPr>
        <w:tabs>
          <w:tab w:val="left" w:pos="7740"/>
        </w:tabs>
        <w:ind w:left="357" w:hanging="357"/>
        <w:jc w:val="both"/>
      </w:pPr>
      <w:r w:rsidRPr="00FB0909">
        <w:t>3</w:t>
      </w:r>
      <w:r w:rsidR="00D92C2C" w:rsidRPr="00FB0909">
        <w:t xml:space="preserve"> egzemplarze dla Zamawiającego</w:t>
      </w:r>
    </w:p>
    <w:p w:rsidR="008716FE" w:rsidRDefault="008716FE" w:rsidP="00B104B6">
      <w:pPr>
        <w:spacing w:line="276" w:lineRule="auto"/>
      </w:pPr>
    </w:p>
    <w:p w:rsidR="00A16886" w:rsidRDefault="00A16886" w:rsidP="00B104B6">
      <w:pPr>
        <w:spacing w:line="276" w:lineRule="auto"/>
      </w:pPr>
    </w:p>
    <w:p w:rsidR="00B16018" w:rsidRDefault="00B16018" w:rsidP="00B104B6">
      <w:pPr>
        <w:spacing w:line="276" w:lineRule="auto"/>
      </w:pPr>
    </w:p>
    <w:p w:rsidR="003B1228" w:rsidRDefault="003B1228" w:rsidP="00B104B6">
      <w:pPr>
        <w:spacing w:line="276" w:lineRule="auto"/>
      </w:pPr>
    </w:p>
    <w:p w:rsidR="00B16018" w:rsidRPr="00B16018" w:rsidRDefault="003B1228" w:rsidP="00B104B6">
      <w:pPr>
        <w:tabs>
          <w:tab w:val="left" w:pos="7740"/>
        </w:tabs>
        <w:spacing w:line="276" w:lineRule="auto"/>
        <w:jc w:val="both"/>
        <w:rPr>
          <w:b/>
        </w:rPr>
      </w:pPr>
      <w:r>
        <w:rPr>
          <w:b/>
        </w:rPr>
        <w:t xml:space="preserve">   </w:t>
      </w:r>
      <w:r w:rsidR="00B16018" w:rsidRPr="00B16018">
        <w:rPr>
          <w:b/>
        </w:rPr>
        <w:t xml:space="preserve">ZAMAWIAJĄCY:                                                                       </w:t>
      </w:r>
      <w:r>
        <w:rPr>
          <w:b/>
        </w:rPr>
        <w:t xml:space="preserve">   </w:t>
      </w:r>
      <w:r w:rsidR="00555BAA">
        <w:rPr>
          <w:b/>
        </w:rPr>
        <w:t xml:space="preserve"> </w:t>
      </w:r>
      <w:r w:rsidR="00B16018" w:rsidRPr="00B16018">
        <w:rPr>
          <w:b/>
        </w:rPr>
        <w:t xml:space="preserve">WYKONAWCA:        </w:t>
      </w:r>
    </w:p>
    <w:p w:rsidR="00B16018" w:rsidRDefault="00B16018" w:rsidP="00B104B6">
      <w:pPr>
        <w:tabs>
          <w:tab w:val="left" w:pos="7740"/>
        </w:tabs>
        <w:spacing w:line="276" w:lineRule="auto"/>
        <w:jc w:val="both"/>
        <w:rPr>
          <w:b/>
        </w:rPr>
      </w:pPr>
    </w:p>
    <w:p w:rsidR="00555BAA" w:rsidRDefault="00555BAA" w:rsidP="00B104B6">
      <w:pPr>
        <w:tabs>
          <w:tab w:val="left" w:pos="7740"/>
        </w:tabs>
        <w:spacing w:line="276" w:lineRule="auto"/>
        <w:jc w:val="both"/>
        <w:rPr>
          <w:b/>
        </w:rPr>
      </w:pPr>
    </w:p>
    <w:p w:rsidR="003B1228" w:rsidRDefault="003B1228" w:rsidP="00B16018">
      <w:pPr>
        <w:spacing w:line="276" w:lineRule="auto"/>
        <w:rPr>
          <w:b/>
        </w:rPr>
      </w:pPr>
    </w:p>
    <w:p w:rsidR="00B16018" w:rsidRDefault="00555BAA" w:rsidP="00B16018">
      <w:pPr>
        <w:spacing w:line="276" w:lineRule="auto"/>
      </w:pPr>
      <w:r>
        <w:t>………………………</w:t>
      </w:r>
      <w:r w:rsidR="003B1228">
        <w:t>.....</w:t>
      </w:r>
      <w:r>
        <w:t xml:space="preserve">                                       </w:t>
      </w:r>
      <w:r w:rsidR="003B1228">
        <w:t xml:space="preserve">                       </w:t>
      </w:r>
      <w:r>
        <w:t xml:space="preserve"> ..……………………</w:t>
      </w:r>
      <w:r w:rsidR="003B1228">
        <w:t>………</w:t>
      </w:r>
      <w:r>
        <w:t xml:space="preserve">            </w:t>
      </w:r>
    </w:p>
    <w:p w:rsidR="00555BAA" w:rsidRDefault="00555BAA" w:rsidP="00B16018">
      <w:pPr>
        <w:spacing w:line="276" w:lineRule="auto"/>
      </w:pPr>
      <w:r>
        <w:t xml:space="preserve"> </w:t>
      </w:r>
    </w:p>
    <w:p w:rsidR="00555BAA" w:rsidRDefault="00555BAA" w:rsidP="00B16018">
      <w:pPr>
        <w:spacing w:line="276" w:lineRule="auto"/>
      </w:pPr>
    </w:p>
    <w:p w:rsidR="009420BC" w:rsidRDefault="009420BC" w:rsidP="00B16018">
      <w:pPr>
        <w:spacing w:line="276" w:lineRule="auto"/>
      </w:pPr>
    </w:p>
    <w:p w:rsidR="009420BC" w:rsidRDefault="009420BC" w:rsidP="00B16018">
      <w:pPr>
        <w:spacing w:line="276" w:lineRule="auto"/>
      </w:pPr>
    </w:p>
    <w:p w:rsidR="00555BAA" w:rsidRDefault="00555BAA" w:rsidP="00B16018">
      <w:pPr>
        <w:spacing w:line="276" w:lineRule="auto"/>
      </w:pPr>
      <w:r>
        <w:t>………………………</w:t>
      </w:r>
      <w:r w:rsidR="003B1228">
        <w:t>…..</w:t>
      </w: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p w:rsidR="001E017E" w:rsidRDefault="001E017E" w:rsidP="00B16018">
      <w:pPr>
        <w:spacing w:line="276" w:lineRule="auto"/>
      </w:pPr>
    </w:p>
    <w:sectPr w:rsidR="001E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F" w:rsidRDefault="00C53E3F" w:rsidP="007C5B8D">
      <w:r>
        <w:separator/>
      </w:r>
    </w:p>
  </w:endnote>
  <w:endnote w:type="continuationSeparator" w:id="0">
    <w:p w:rsidR="00C53E3F" w:rsidRDefault="00C53E3F" w:rsidP="007C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F" w:rsidRDefault="00C53E3F" w:rsidP="007C5B8D">
      <w:r>
        <w:separator/>
      </w:r>
    </w:p>
  </w:footnote>
  <w:footnote w:type="continuationSeparator" w:id="0">
    <w:p w:rsidR="00C53E3F" w:rsidRDefault="00C53E3F" w:rsidP="007C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AEF"/>
    <w:multiLevelType w:val="hybridMultilevel"/>
    <w:tmpl w:val="405EB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163EF"/>
    <w:multiLevelType w:val="hybridMultilevel"/>
    <w:tmpl w:val="33F471AA"/>
    <w:lvl w:ilvl="0" w:tplc="9946A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D2739"/>
    <w:multiLevelType w:val="hybridMultilevel"/>
    <w:tmpl w:val="C8DC1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707B1"/>
    <w:multiLevelType w:val="hybridMultilevel"/>
    <w:tmpl w:val="1DCA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667D0"/>
    <w:multiLevelType w:val="singleLevel"/>
    <w:tmpl w:val="DE5CFF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B554022"/>
    <w:multiLevelType w:val="hybridMultilevel"/>
    <w:tmpl w:val="148CBEC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47C8"/>
    <w:multiLevelType w:val="hybridMultilevel"/>
    <w:tmpl w:val="05B09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64695"/>
    <w:multiLevelType w:val="hybridMultilevel"/>
    <w:tmpl w:val="1FE4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5704A"/>
    <w:multiLevelType w:val="hybridMultilevel"/>
    <w:tmpl w:val="3B60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A5886"/>
    <w:multiLevelType w:val="hybridMultilevel"/>
    <w:tmpl w:val="B7F4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41ED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366330AD"/>
    <w:multiLevelType w:val="hybridMultilevel"/>
    <w:tmpl w:val="97180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0593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3" w15:restartNumberingAfterBreak="0">
    <w:nsid w:val="3ECC5AF0"/>
    <w:multiLevelType w:val="hybridMultilevel"/>
    <w:tmpl w:val="54522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917A5"/>
    <w:multiLevelType w:val="hybridMultilevel"/>
    <w:tmpl w:val="69EA9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D14C1"/>
    <w:multiLevelType w:val="hybridMultilevel"/>
    <w:tmpl w:val="8BEC7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C7E1C"/>
    <w:multiLevelType w:val="hybridMultilevel"/>
    <w:tmpl w:val="90A20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7260B"/>
    <w:multiLevelType w:val="hybridMultilevel"/>
    <w:tmpl w:val="6428D550"/>
    <w:lvl w:ilvl="0" w:tplc="308A9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74F33"/>
    <w:multiLevelType w:val="multilevel"/>
    <w:tmpl w:val="7E04DCD0"/>
    <w:lvl w:ilvl="0">
      <w:start w:val="1"/>
      <w:numFmt w:val="upperRoman"/>
      <w:pStyle w:val="Nagwek1"/>
      <w:lvlText w:val="Artykuł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0965C11"/>
    <w:multiLevelType w:val="singleLevel"/>
    <w:tmpl w:val="928ED0D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20" w15:restartNumberingAfterBreak="0">
    <w:nsid w:val="55EA335E"/>
    <w:multiLevelType w:val="hybridMultilevel"/>
    <w:tmpl w:val="D3561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21DEA"/>
    <w:multiLevelType w:val="hybridMultilevel"/>
    <w:tmpl w:val="67186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A18CD"/>
    <w:multiLevelType w:val="hybridMultilevel"/>
    <w:tmpl w:val="C50CD0CA"/>
    <w:lvl w:ilvl="0" w:tplc="A9AC98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6D44CC"/>
    <w:multiLevelType w:val="hybridMultilevel"/>
    <w:tmpl w:val="BE127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3A1C"/>
    <w:multiLevelType w:val="hybridMultilevel"/>
    <w:tmpl w:val="96A49248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5731F"/>
    <w:multiLevelType w:val="singleLevel"/>
    <w:tmpl w:val="9EE43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BD730F"/>
    <w:multiLevelType w:val="hybridMultilevel"/>
    <w:tmpl w:val="C340295C"/>
    <w:lvl w:ilvl="0" w:tplc="4E32348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97D6F"/>
    <w:multiLevelType w:val="singleLevel"/>
    <w:tmpl w:val="9EE43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4E83AFE"/>
    <w:multiLevelType w:val="hybridMultilevel"/>
    <w:tmpl w:val="A8985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C71CD1"/>
    <w:multiLevelType w:val="multilevel"/>
    <w:tmpl w:val="511C1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F0A7A"/>
    <w:multiLevelType w:val="hybridMultilevel"/>
    <w:tmpl w:val="D7128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F72AD"/>
    <w:multiLevelType w:val="hybridMultilevel"/>
    <w:tmpl w:val="801C1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</w:num>
  <w:num w:numId="3">
    <w:abstractNumId w:val="12"/>
  </w:num>
  <w:num w:numId="4">
    <w:abstractNumId w:val="4"/>
  </w:num>
  <w:num w:numId="5">
    <w:abstractNumId w:val="27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3"/>
  </w:num>
  <w:num w:numId="9">
    <w:abstractNumId w:val="24"/>
  </w:num>
  <w:num w:numId="10">
    <w:abstractNumId w:val="8"/>
  </w:num>
  <w:num w:numId="11">
    <w:abstractNumId w:val="5"/>
  </w:num>
  <w:num w:numId="12">
    <w:abstractNumId w:val="13"/>
  </w:num>
  <w:num w:numId="13">
    <w:abstractNumId w:val="22"/>
  </w:num>
  <w:num w:numId="14">
    <w:abstractNumId w:val="23"/>
  </w:num>
  <w:num w:numId="15">
    <w:abstractNumId w:val="30"/>
  </w:num>
  <w:num w:numId="16">
    <w:abstractNumId w:val="15"/>
  </w:num>
  <w:num w:numId="17">
    <w:abstractNumId w:val="17"/>
  </w:num>
  <w:num w:numId="18">
    <w:abstractNumId w:val="7"/>
  </w:num>
  <w:num w:numId="19">
    <w:abstractNumId w:val="2"/>
  </w:num>
  <w:num w:numId="20">
    <w:abstractNumId w:val="26"/>
  </w:num>
  <w:num w:numId="21">
    <w:abstractNumId w:val="9"/>
  </w:num>
  <w:num w:numId="22">
    <w:abstractNumId w:val="21"/>
  </w:num>
  <w:num w:numId="23">
    <w:abstractNumId w:val="16"/>
  </w:num>
  <w:num w:numId="24">
    <w:abstractNumId w:val="20"/>
  </w:num>
  <w:num w:numId="25">
    <w:abstractNumId w:val="6"/>
  </w:num>
  <w:num w:numId="26">
    <w:abstractNumId w:val="14"/>
  </w:num>
  <w:num w:numId="27">
    <w:abstractNumId w:val="31"/>
  </w:num>
  <w:num w:numId="28">
    <w:abstractNumId w:val="11"/>
  </w:num>
  <w:num w:numId="29">
    <w:abstractNumId w:val="0"/>
  </w:num>
  <w:num w:numId="30">
    <w:abstractNumId w:val="1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C"/>
    <w:rsid w:val="000712FB"/>
    <w:rsid w:val="000C3955"/>
    <w:rsid w:val="000D0A6D"/>
    <w:rsid w:val="00107AE6"/>
    <w:rsid w:val="0018710A"/>
    <w:rsid w:val="001C7C1B"/>
    <w:rsid w:val="001E017E"/>
    <w:rsid w:val="001F76CE"/>
    <w:rsid w:val="0024288D"/>
    <w:rsid w:val="002857CB"/>
    <w:rsid w:val="002E11BC"/>
    <w:rsid w:val="00370586"/>
    <w:rsid w:val="003724D1"/>
    <w:rsid w:val="003B1228"/>
    <w:rsid w:val="003B2CB0"/>
    <w:rsid w:val="003E13A8"/>
    <w:rsid w:val="004670E7"/>
    <w:rsid w:val="00487803"/>
    <w:rsid w:val="0049001F"/>
    <w:rsid w:val="004A2789"/>
    <w:rsid w:val="004D4EAB"/>
    <w:rsid w:val="00537CA4"/>
    <w:rsid w:val="00555BAA"/>
    <w:rsid w:val="00575B0A"/>
    <w:rsid w:val="00580787"/>
    <w:rsid w:val="005E6A0A"/>
    <w:rsid w:val="00757431"/>
    <w:rsid w:val="0077305F"/>
    <w:rsid w:val="007A337E"/>
    <w:rsid w:val="007C4BF9"/>
    <w:rsid w:val="007C5B8D"/>
    <w:rsid w:val="007D6B3C"/>
    <w:rsid w:val="007E0D46"/>
    <w:rsid w:val="008716FE"/>
    <w:rsid w:val="00881F81"/>
    <w:rsid w:val="0091736E"/>
    <w:rsid w:val="009420BC"/>
    <w:rsid w:val="00951EAE"/>
    <w:rsid w:val="00A16886"/>
    <w:rsid w:val="00A54D56"/>
    <w:rsid w:val="00A61850"/>
    <w:rsid w:val="00A63F6A"/>
    <w:rsid w:val="00A93C57"/>
    <w:rsid w:val="00AC41FF"/>
    <w:rsid w:val="00B104B6"/>
    <w:rsid w:val="00B14A88"/>
    <w:rsid w:val="00B16018"/>
    <w:rsid w:val="00B5539A"/>
    <w:rsid w:val="00B57E53"/>
    <w:rsid w:val="00B916B1"/>
    <w:rsid w:val="00C049EC"/>
    <w:rsid w:val="00C43A8D"/>
    <w:rsid w:val="00C52CA6"/>
    <w:rsid w:val="00C53E3F"/>
    <w:rsid w:val="00CE5FFF"/>
    <w:rsid w:val="00D77550"/>
    <w:rsid w:val="00D8155A"/>
    <w:rsid w:val="00D92C2C"/>
    <w:rsid w:val="00DB4AF3"/>
    <w:rsid w:val="00E3480D"/>
    <w:rsid w:val="00E43CB1"/>
    <w:rsid w:val="00E45270"/>
    <w:rsid w:val="00E77070"/>
    <w:rsid w:val="00EE3D2F"/>
    <w:rsid w:val="00EF0F1E"/>
    <w:rsid w:val="00F320A1"/>
    <w:rsid w:val="00F55DFA"/>
    <w:rsid w:val="00FB0909"/>
    <w:rsid w:val="00FB3506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E61C1-2CE7-4B34-94B4-B5EFD871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2C2C"/>
    <w:pPr>
      <w:numPr>
        <w:numId w:val="1"/>
      </w:numPr>
      <w:spacing w:before="240"/>
      <w:outlineLvl w:val="0"/>
    </w:pPr>
    <w:rPr>
      <w:rFonts w:ascii="Arial" w:hAnsi="Arial"/>
      <w:b/>
      <w:szCs w:val="20"/>
      <w:u w:val="single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D92C2C"/>
    <w:pPr>
      <w:numPr>
        <w:ilvl w:val="1"/>
        <w:numId w:val="1"/>
      </w:numPr>
      <w:spacing w:before="120"/>
      <w:outlineLvl w:val="1"/>
    </w:pPr>
    <w:rPr>
      <w:rFonts w:ascii="Arial" w:hAnsi="Arial"/>
      <w:b/>
      <w:szCs w:val="20"/>
      <w:lang w:val="en-GB"/>
    </w:rPr>
  </w:style>
  <w:style w:type="paragraph" w:styleId="Nagwek3">
    <w:name w:val="heading 3"/>
    <w:basedOn w:val="Normalny"/>
    <w:next w:val="Wcicienormalne"/>
    <w:link w:val="Nagwek3Znak"/>
    <w:qFormat/>
    <w:rsid w:val="00D92C2C"/>
    <w:pPr>
      <w:numPr>
        <w:ilvl w:val="2"/>
        <w:numId w:val="1"/>
      </w:numPr>
      <w:outlineLvl w:val="2"/>
    </w:pPr>
    <w:rPr>
      <w:b/>
      <w:szCs w:val="20"/>
      <w:lang w:val="en-GB"/>
    </w:rPr>
  </w:style>
  <w:style w:type="paragraph" w:styleId="Nagwek4">
    <w:name w:val="heading 4"/>
    <w:basedOn w:val="Normalny"/>
    <w:next w:val="Wcicienormalne"/>
    <w:link w:val="Nagwek4Znak"/>
    <w:qFormat/>
    <w:rsid w:val="00D92C2C"/>
    <w:pPr>
      <w:numPr>
        <w:ilvl w:val="3"/>
        <w:numId w:val="1"/>
      </w:numPr>
      <w:outlineLvl w:val="3"/>
    </w:pPr>
    <w:rPr>
      <w:szCs w:val="20"/>
      <w:u w:val="single"/>
      <w:lang w:val="en-GB"/>
    </w:rPr>
  </w:style>
  <w:style w:type="paragraph" w:styleId="Nagwek5">
    <w:name w:val="heading 5"/>
    <w:basedOn w:val="Normalny"/>
    <w:next w:val="Wcicienormalne"/>
    <w:link w:val="Nagwek5Znak"/>
    <w:qFormat/>
    <w:rsid w:val="00D92C2C"/>
    <w:pPr>
      <w:numPr>
        <w:ilvl w:val="4"/>
        <w:numId w:val="1"/>
      </w:numPr>
      <w:outlineLvl w:val="4"/>
    </w:pPr>
    <w:rPr>
      <w:b/>
      <w:sz w:val="20"/>
      <w:szCs w:val="20"/>
      <w:lang w:val="en-GB"/>
    </w:rPr>
  </w:style>
  <w:style w:type="paragraph" w:styleId="Nagwek6">
    <w:name w:val="heading 6"/>
    <w:basedOn w:val="Normalny"/>
    <w:next w:val="Wcicienormalne"/>
    <w:link w:val="Nagwek6Znak"/>
    <w:qFormat/>
    <w:rsid w:val="00D92C2C"/>
    <w:pPr>
      <w:numPr>
        <w:ilvl w:val="5"/>
        <w:numId w:val="1"/>
      </w:numPr>
      <w:outlineLvl w:val="5"/>
    </w:pPr>
    <w:rPr>
      <w:sz w:val="20"/>
      <w:szCs w:val="20"/>
      <w:u w:val="single"/>
      <w:lang w:val="en-GB"/>
    </w:rPr>
  </w:style>
  <w:style w:type="paragraph" w:styleId="Nagwek7">
    <w:name w:val="heading 7"/>
    <w:basedOn w:val="Normalny"/>
    <w:next w:val="Wcicienormalne"/>
    <w:link w:val="Nagwek7Znak"/>
    <w:qFormat/>
    <w:rsid w:val="00D92C2C"/>
    <w:pPr>
      <w:numPr>
        <w:ilvl w:val="6"/>
        <w:numId w:val="1"/>
      </w:numPr>
      <w:outlineLvl w:val="6"/>
    </w:pPr>
    <w:rPr>
      <w:i/>
      <w:sz w:val="20"/>
      <w:szCs w:val="20"/>
      <w:lang w:val="en-GB"/>
    </w:rPr>
  </w:style>
  <w:style w:type="paragraph" w:styleId="Nagwek8">
    <w:name w:val="heading 8"/>
    <w:basedOn w:val="Normalny"/>
    <w:next w:val="Wcicienormalne"/>
    <w:link w:val="Nagwek8Znak"/>
    <w:qFormat/>
    <w:rsid w:val="00D92C2C"/>
    <w:pPr>
      <w:numPr>
        <w:ilvl w:val="7"/>
        <w:numId w:val="1"/>
      </w:numPr>
      <w:outlineLvl w:val="7"/>
    </w:pPr>
    <w:rPr>
      <w:i/>
      <w:sz w:val="20"/>
      <w:szCs w:val="20"/>
      <w:lang w:val="en-GB"/>
    </w:rPr>
  </w:style>
  <w:style w:type="paragraph" w:styleId="Nagwek9">
    <w:name w:val="heading 9"/>
    <w:basedOn w:val="Normalny"/>
    <w:next w:val="Wcicienormalne"/>
    <w:link w:val="Nagwek9Znak"/>
    <w:qFormat/>
    <w:rsid w:val="00D92C2C"/>
    <w:pPr>
      <w:numPr>
        <w:ilvl w:val="8"/>
        <w:numId w:val="1"/>
      </w:numPr>
      <w:outlineLvl w:val="8"/>
    </w:pPr>
    <w:rPr>
      <w:i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C2C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D92C2C"/>
    <w:rPr>
      <w:rFonts w:ascii="Arial" w:eastAsia="Times New Roman" w:hAnsi="Arial" w:cs="Times New Roman"/>
      <w:b/>
      <w:sz w:val="24"/>
      <w:szCs w:val="20"/>
      <w:lang w:val="en-GB" w:eastAsia="pl-PL"/>
    </w:rPr>
  </w:style>
  <w:style w:type="character" w:customStyle="1" w:styleId="Nagwek3Znak">
    <w:name w:val="Nagłówek 3 Znak"/>
    <w:basedOn w:val="Domylnaczcionkaakapitu"/>
    <w:link w:val="Nagwek3"/>
    <w:rsid w:val="00D92C2C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Nagwek4Znak">
    <w:name w:val="Nagłówek 4 Znak"/>
    <w:basedOn w:val="Domylnaczcionkaakapitu"/>
    <w:link w:val="Nagwek4"/>
    <w:rsid w:val="00D92C2C"/>
    <w:rPr>
      <w:rFonts w:ascii="Times New Roman" w:eastAsia="Times New Roman" w:hAnsi="Times New Roman" w:cs="Times New Roman"/>
      <w:sz w:val="24"/>
      <w:szCs w:val="20"/>
      <w:u w:val="single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92C2C"/>
    <w:rPr>
      <w:rFonts w:ascii="Times New Roman" w:eastAsia="Times New Roman" w:hAnsi="Times New Roman" w:cs="Times New Roman"/>
      <w:b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rsid w:val="00D92C2C"/>
    <w:rPr>
      <w:rFonts w:ascii="Times New Roman" w:eastAsia="Times New Roman" w:hAnsi="Times New Roman" w:cs="Times New Roman"/>
      <w:sz w:val="20"/>
      <w:szCs w:val="20"/>
      <w:u w:val="single"/>
      <w:lang w:val="en-GB" w:eastAsia="pl-PL"/>
    </w:rPr>
  </w:style>
  <w:style w:type="character" w:customStyle="1" w:styleId="Nagwek7Znak">
    <w:name w:val="Nagłówek 7 Znak"/>
    <w:basedOn w:val="Domylnaczcionkaakapitu"/>
    <w:link w:val="Nagwek7"/>
    <w:rsid w:val="00D92C2C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D92C2C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rsid w:val="00D92C2C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character" w:customStyle="1" w:styleId="TekstpodstawowyZnak">
    <w:name w:val="Tekst podstawowy Znak"/>
    <w:link w:val="Tekstpodstawowy"/>
    <w:locked/>
    <w:rsid w:val="00D92C2C"/>
    <w:rPr>
      <w:b/>
      <w:i/>
      <w:sz w:val="24"/>
      <w:lang w:eastAsia="pl-PL"/>
    </w:rPr>
  </w:style>
  <w:style w:type="paragraph" w:styleId="Tekstpodstawowy">
    <w:name w:val="Body Text"/>
    <w:basedOn w:val="Normalny"/>
    <w:link w:val="TekstpodstawowyZnak"/>
    <w:rsid w:val="00D92C2C"/>
    <w:rPr>
      <w:rFonts w:asciiTheme="minorHAnsi" w:eastAsiaTheme="minorHAnsi" w:hAnsiTheme="minorHAnsi" w:cstheme="minorBidi"/>
      <w:b/>
      <w:i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D92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D92C2C"/>
    <w:rPr>
      <w:i/>
      <w:sz w:val="24"/>
      <w:lang w:val="en-GB" w:eastAsia="pl-PL"/>
    </w:rPr>
  </w:style>
  <w:style w:type="paragraph" w:styleId="Tekstpodstawowywcity">
    <w:name w:val="Body Text Indent"/>
    <w:basedOn w:val="Normalny"/>
    <w:link w:val="TekstpodstawowywcityZnak"/>
    <w:rsid w:val="00D92C2C"/>
    <w:pPr>
      <w:ind w:left="567"/>
    </w:pPr>
    <w:rPr>
      <w:rFonts w:asciiTheme="minorHAnsi" w:eastAsiaTheme="minorHAnsi" w:hAnsiTheme="minorHAnsi" w:cstheme="minorBidi"/>
      <w:i/>
      <w:szCs w:val="22"/>
      <w:lang w:val="en-GB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2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92C2C"/>
    <w:rPr>
      <w:b/>
      <w:i/>
      <w:sz w:val="24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D92C2C"/>
    <w:pPr>
      <w:tabs>
        <w:tab w:val="left" w:pos="0"/>
        <w:tab w:val="left" w:pos="426"/>
      </w:tabs>
      <w:ind w:left="426" w:hanging="426"/>
    </w:pPr>
    <w:rPr>
      <w:rFonts w:asciiTheme="minorHAnsi" w:eastAsiaTheme="minorHAnsi" w:hAnsiTheme="minorHAnsi" w:cstheme="minorBidi"/>
      <w:b/>
      <w:i/>
      <w:szCs w:val="22"/>
      <w:lang w:val="en-GB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92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rsid w:val="00D92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D92C2C"/>
    <w:pPr>
      <w:ind w:left="708"/>
    </w:pPr>
  </w:style>
  <w:style w:type="paragraph" w:customStyle="1" w:styleId="Default">
    <w:name w:val="Default"/>
    <w:rsid w:val="00D92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92C2C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9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C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C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2C2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92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B104B6"/>
    <w:pPr>
      <w:spacing w:before="100" w:beforeAutospacing="1" w:after="119"/>
    </w:pPr>
  </w:style>
  <w:style w:type="character" w:customStyle="1" w:styleId="st">
    <w:name w:val="st"/>
    <w:basedOn w:val="Domylnaczcionkaakapitu"/>
    <w:rsid w:val="001E017E"/>
  </w:style>
  <w:style w:type="character" w:styleId="Uwydatnienie">
    <w:name w:val="Emphasis"/>
    <w:qFormat/>
    <w:rsid w:val="001E0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C958-47CD-4BD0-B482-AA9CD053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Tomasz Strączyński</cp:lastModifiedBy>
  <cp:revision>10</cp:revision>
  <cp:lastPrinted>2017-05-10T06:36:00Z</cp:lastPrinted>
  <dcterms:created xsi:type="dcterms:W3CDTF">2017-04-25T09:15:00Z</dcterms:created>
  <dcterms:modified xsi:type="dcterms:W3CDTF">2017-05-10T07:44:00Z</dcterms:modified>
</cp:coreProperties>
</file>